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F3BF" w14:textId="446317BD" w:rsidR="00FA6B34" w:rsidRPr="00745CD7" w:rsidRDefault="00FA6B34" w:rsidP="00FA6B34">
      <w:pPr>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 xml:space="preserve">Številka: </w:t>
      </w:r>
      <w:r w:rsidR="00BB0BAB">
        <w:rPr>
          <w:rFonts w:ascii="Arial" w:eastAsia="Times New Roman" w:hAnsi="Arial" w:cs="Arial"/>
          <w:sz w:val="20"/>
          <w:szCs w:val="20"/>
          <w:lang w:eastAsia="sl-SI"/>
        </w:rPr>
        <w:t>0609-</w:t>
      </w:r>
      <w:r w:rsidR="000F17AB">
        <w:rPr>
          <w:rFonts w:ascii="Arial" w:eastAsia="Times New Roman" w:hAnsi="Arial" w:cs="Arial"/>
          <w:sz w:val="20"/>
          <w:szCs w:val="20"/>
          <w:lang w:eastAsia="sl-SI"/>
        </w:rPr>
        <w:t>42</w:t>
      </w:r>
      <w:r w:rsidR="00BB0BAB">
        <w:rPr>
          <w:rFonts w:ascii="Arial" w:eastAsia="Times New Roman" w:hAnsi="Arial" w:cs="Arial"/>
          <w:sz w:val="20"/>
          <w:szCs w:val="20"/>
          <w:lang w:eastAsia="sl-SI"/>
        </w:rPr>
        <w:t>/2026/</w:t>
      </w:r>
      <w:r w:rsidR="000F17AB">
        <w:rPr>
          <w:rFonts w:ascii="Arial" w:eastAsia="Times New Roman" w:hAnsi="Arial" w:cs="Arial"/>
          <w:sz w:val="20"/>
          <w:szCs w:val="20"/>
          <w:lang w:eastAsia="sl-SI"/>
        </w:rPr>
        <w:t>7</w:t>
      </w:r>
    </w:p>
    <w:p w14:paraId="3CA8D761" w14:textId="4A7A414B" w:rsidR="00FA6B34" w:rsidRPr="00745CD7" w:rsidRDefault="00FA6B34" w:rsidP="00FA6B34">
      <w:pPr>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Datum:</w:t>
      </w:r>
      <w:r w:rsidR="00836751" w:rsidRPr="00745CD7">
        <w:rPr>
          <w:rFonts w:ascii="Arial" w:eastAsia="Times New Roman" w:hAnsi="Arial" w:cs="Arial"/>
          <w:sz w:val="20"/>
          <w:szCs w:val="20"/>
          <w:lang w:eastAsia="sl-SI"/>
        </w:rPr>
        <w:t xml:space="preserve"> </w:t>
      </w:r>
      <w:r w:rsidR="00F7039E">
        <w:rPr>
          <w:rFonts w:ascii="Arial" w:eastAsia="Times New Roman" w:hAnsi="Arial" w:cs="Arial"/>
          <w:sz w:val="20"/>
          <w:szCs w:val="20"/>
          <w:lang w:eastAsia="sl-SI"/>
        </w:rPr>
        <w:t xml:space="preserve"> </w:t>
      </w:r>
      <w:r w:rsidR="00F01175">
        <w:rPr>
          <w:rFonts w:ascii="Arial" w:eastAsia="Times New Roman" w:hAnsi="Arial" w:cs="Arial"/>
          <w:sz w:val="20"/>
          <w:szCs w:val="20"/>
          <w:lang w:eastAsia="sl-SI"/>
        </w:rPr>
        <w:t>…</w:t>
      </w:r>
    </w:p>
    <w:p w14:paraId="345B7AC8" w14:textId="77777777" w:rsidR="00FA6B34" w:rsidRPr="00745CD7" w:rsidRDefault="00FA6B34" w:rsidP="00FA6B34">
      <w:pPr>
        <w:spacing w:after="0" w:line="260" w:lineRule="atLeast"/>
        <w:jc w:val="both"/>
        <w:rPr>
          <w:rFonts w:ascii="Arial" w:eastAsia="Times New Roman" w:hAnsi="Arial" w:cs="Arial"/>
          <w:sz w:val="20"/>
          <w:szCs w:val="20"/>
          <w:lang w:eastAsia="sl-SI"/>
        </w:rPr>
      </w:pPr>
    </w:p>
    <w:p w14:paraId="74020B53" w14:textId="1E507283" w:rsidR="003008CA" w:rsidRPr="00874005" w:rsidRDefault="00FA6B34" w:rsidP="00210F9C">
      <w:pPr>
        <w:tabs>
          <w:tab w:val="left" w:pos="900"/>
        </w:tabs>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Informacijski pooblaščenec (v nadaljevanju: prekrškovni organ) po pooblaščeni uradn</w:t>
      </w:r>
      <w:r w:rsidR="00210F9C" w:rsidRPr="00745CD7">
        <w:rPr>
          <w:rFonts w:ascii="Arial" w:eastAsia="Times New Roman" w:hAnsi="Arial" w:cs="Arial"/>
          <w:sz w:val="20"/>
          <w:szCs w:val="20"/>
          <w:lang w:eastAsia="sl-SI"/>
        </w:rPr>
        <w:t xml:space="preserve">i osebi </w:t>
      </w:r>
      <w:r w:rsidR="00365E16">
        <w:rPr>
          <w:rFonts w:ascii="Arial" w:eastAsia="Times New Roman" w:hAnsi="Arial" w:cs="Arial"/>
          <w:sz w:val="20"/>
          <w:szCs w:val="20"/>
          <w:lang w:eastAsia="sl-SI"/>
        </w:rPr>
        <w:t>…</w:t>
      </w:r>
      <w:r w:rsidRPr="00745CD7">
        <w:rPr>
          <w:rFonts w:ascii="Arial" w:eastAsia="Times New Roman" w:hAnsi="Arial" w:cs="Arial"/>
          <w:sz w:val="20"/>
          <w:szCs w:val="20"/>
          <w:lang w:eastAsia="sl-SI"/>
        </w:rPr>
        <w:t xml:space="preserve"> po uradni dolžnosti izdaja na podlagi drugega odstavka 51. člena in 46. člena Zakona o prekrških (</w:t>
      </w:r>
      <w:r w:rsidR="0039455E" w:rsidRPr="00745CD7">
        <w:rPr>
          <w:rFonts w:ascii="Arial" w:eastAsia="Times New Roman" w:hAnsi="Arial" w:cs="Arial"/>
          <w:sz w:val="20"/>
          <w:szCs w:val="20"/>
          <w:lang w:eastAsia="sl-SI"/>
        </w:rPr>
        <w:t>Uradni list RS, št. 29/11 – uradno prečiščeno besedilo, 21/13, 111/13, 74/14 – odl. US, 92/14 – odl. US,</w:t>
      </w:r>
      <w:r w:rsidR="0039455E" w:rsidRPr="0039455E">
        <w:rPr>
          <w:rFonts w:ascii="Arial" w:eastAsia="Times New Roman" w:hAnsi="Arial" w:cs="Arial"/>
          <w:sz w:val="20"/>
          <w:szCs w:val="20"/>
          <w:lang w:eastAsia="sl-SI"/>
        </w:rPr>
        <w:t xml:space="preserve"> 32/16, 15/17 – odl. US, 73/19 – odl. US, 175/20 – ZIUOPDVE, 5/21 – odl. US</w:t>
      </w:r>
      <w:r w:rsidR="009C469F">
        <w:rPr>
          <w:rFonts w:ascii="Arial" w:eastAsia="Times New Roman" w:hAnsi="Arial" w:cs="Arial"/>
          <w:sz w:val="20"/>
          <w:szCs w:val="20"/>
          <w:lang w:eastAsia="sl-SI"/>
        </w:rPr>
        <w:t>,</w:t>
      </w:r>
      <w:r w:rsidR="0039455E" w:rsidRPr="0039455E">
        <w:rPr>
          <w:rFonts w:ascii="Arial" w:eastAsia="Times New Roman" w:hAnsi="Arial" w:cs="Arial"/>
          <w:sz w:val="20"/>
          <w:szCs w:val="20"/>
          <w:lang w:eastAsia="sl-SI"/>
        </w:rPr>
        <w:t xml:space="preserve"> 38/24</w:t>
      </w:r>
      <w:r w:rsidR="009C469F">
        <w:rPr>
          <w:rFonts w:ascii="Arial" w:eastAsia="Times New Roman" w:hAnsi="Arial" w:cs="Arial"/>
          <w:sz w:val="20"/>
          <w:szCs w:val="20"/>
          <w:lang w:eastAsia="sl-SI"/>
        </w:rPr>
        <w:t xml:space="preserve">, </w:t>
      </w:r>
      <w:r w:rsidR="009C469F" w:rsidRPr="009C469F">
        <w:rPr>
          <w:rFonts w:ascii="Arial" w:eastAsia="Times New Roman" w:hAnsi="Arial" w:cs="Arial"/>
          <w:sz w:val="20"/>
          <w:szCs w:val="20"/>
          <w:lang w:eastAsia="sl-SI"/>
        </w:rPr>
        <w:t>100/25 – ZS-1 in 10/26</w:t>
      </w:r>
      <w:r w:rsidRPr="00FA6B34">
        <w:rPr>
          <w:rFonts w:ascii="Arial" w:eastAsia="Times New Roman" w:hAnsi="Arial" w:cs="Arial"/>
          <w:sz w:val="20"/>
          <w:szCs w:val="20"/>
          <w:lang w:eastAsia="sl-SI"/>
        </w:rPr>
        <w:t>; v nadaljevanju: ZP-1</w:t>
      </w:r>
      <w:r w:rsidR="00C15A0C" w:rsidRPr="00FA6B34">
        <w:rPr>
          <w:rFonts w:ascii="Arial" w:eastAsia="Times New Roman" w:hAnsi="Arial" w:cs="Arial"/>
          <w:sz w:val="20"/>
          <w:szCs w:val="20"/>
          <w:lang w:eastAsia="sl-SI"/>
        </w:rPr>
        <w:t>)</w:t>
      </w:r>
      <w:r w:rsidR="00C15A0C">
        <w:rPr>
          <w:rFonts w:ascii="Arial" w:eastAsia="Times New Roman" w:hAnsi="Arial" w:cs="Arial"/>
          <w:sz w:val="20"/>
          <w:szCs w:val="20"/>
          <w:lang w:eastAsia="sl-SI"/>
        </w:rPr>
        <w:t xml:space="preserve"> ter</w:t>
      </w:r>
      <w:r w:rsidR="00C15A0C" w:rsidRPr="00FA6B34">
        <w:rPr>
          <w:rFonts w:ascii="Arial" w:eastAsia="Times New Roman" w:hAnsi="Arial" w:cs="Arial"/>
          <w:sz w:val="20"/>
          <w:szCs w:val="20"/>
          <w:lang w:eastAsia="sl-SI"/>
        </w:rPr>
        <w:t xml:space="preserve"> </w:t>
      </w:r>
      <w:r w:rsidRPr="00FA6B34">
        <w:rPr>
          <w:rFonts w:ascii="Arial" w:eastAsia="Times New Roman" w:hAnsi="Arial" w:cs="Arial"/>
          <w:sz w:val="20"/>
          <w:szCs w:val="20"/>
          <w:lang w:eastAsia="sl-SI"/>
        </w:rPr>
        <w:t>2. in 8. člena Zakona o Informacijskem pooblaščencu (Uradni list RS, št. 113/05 in 51/07 – ZUstS-A</w:t>
      </w:r>
      <w:r w:rsidR="00210F9C">
        <w:rPr>
          <w:rFonts w:ascii="Arial" w:eastAsia="Times New Roman" w:hAnsi="Arial" w:cs="Arial"/>
          <w:sz w:val="20"/>
          <w:szCs w:val="20"/>
          <w:lang w:eastAsia="sl-SI"/>
        </w:rPr>
        <w:t xml:space="preserve">) </w:t>
      </w:r>
      <w:r w:rsidR="003008CA" w:rsidRPr="00874005">
        <w:rPr>
          <w:rFonts w:ascii="Arial" w:eastAsia="Times New Roman" w:hAnsi="Arial" w:cs="Arial"/>
          <w:sz w:val="20"/>
          <w:szCs w:val="20"/>
          <w:lang w:eastAsia="sl-SI"/>
        </w:rPr>
        <w:t xml:space="preserve">v postopku o prekršku zoper </w:t>
      </w:r>
      <w:r w:rsidR="003008CA" w:rsidRPr="005F04BE">
        <w:rPr>
          <w:rFonts w:ascii="Arial" w:eastAsia="Times New Roman" w:hAnsi="Arial" w:cs="Arial"/>
          <w:sz w:val="20"/>
          <w:szCs w:val="20"/>
          <w:lang w:eastAsia="sl-SI"/>
        </w:rPr>
        <w:t>pravno osebo</w:t>
      </w:r>
      <w:r w:rsidR="00874005">
        <w:rPr>
          <w:rFonts w:ascii="Arial" w:eastAsia="Times New Roman" w:hAnsi="Arial" w:cs="Arial"/>
          <w:sz w:val="20"/>
          <w:szCs w:val="20"/>
          <w:lang w:eastAsia="sl-SI"/>
        </w:rPr>
        <w:t xml:space="preserve"> </w:t>
      </w:r>
      <w:r w:rsidR="00365E16">
        <w:rPr>
          <w:rFonts w:ascii="Arial" w:eastAsia="Times New Roman" w:hAnsi="Arial" w:cs="Arial"/>
          <w:b/>
          <w:bCs/>
          <w:sz w:val="20"/>
          <w:szCs w:val="20"/>
          <w:lang w:eastAsia="sl-SI"/>
        </w:rPr>
        <w:t>…</w:t>
      </w:r>
      <w:r w:rsidR="00806408">
        <w:rPr>
          <w:rFonts w:ascii="Arial" w:eastAsia="Times New Roman" w:hAnsi="Arial" w:cs="Arial"/>
          <w:sz w:val="20"/>
          <w:szCs w:val="20"/>
          <w:lang w:eastAsia="sl-SI"/>
        </w:rPr>
        <w:t>(m</w:t>
      </w:r>
      <w:r w:rsidR="00806408" w:rsidRPr="00806408">
        <w:rPr>
          <w:rFonts w:ascii="Arial" w:eastAsia="Times New Roman" w:hAnsi="Arial" w:cs="Arial"/>
          <w:sz w:val="20"/>
          <w:szCs w:val="20"/>
          <w:lang w:eastAsia="sl-SI"/>
        </w:rPr>
        <w:t xml:space="preserve">atična številka: </w:t>
      </w:r>
      <w:r w:rsidR="00365E16">
        <w:rPr>
          <w:rFonts w:ascii="Arial" w:eastAsia="Times New Roman" w:hAnsi="Arial" w:cs="Arial"/>
          <w:sz w:val="20"/>
          <w:szCs w:val="20"/>
          <w:lang w:eastAsia="sl-SI"/>
        </w:rPr>
        <w:t>…</w:t>
      </w:r>
      <w:r w:rsidR="00806408">
        <w:rPr>
          <w:rFonts w:ascii="Arial" w:eastAsia="Times New Roman" w:hAnsi="Arial" w:cs="Arial"/>
          <w:sz w:val="20"/>
          <w:szCs w:val="20"/>
          <w:lang w:eastAsia="sl-SI"/>
        </w:rPr>
        <w:t xml:space="preserve">, </w:t>
      </w:r>
      <w:r w:rsidR="000132C1" w:rsidRPr="009E5771">
        <w:rPr>
          <w:rFonts w:ascii="Arial" w:eastAsia="Times New Roman" w:hAnsi="Arial" w:cs="Arial"/>
          <w:sz w:val="20"/>
          <w:szCs w:val="20"/>
          <w:lang w:eastAsia="sl-SI"/>
        </w:rPr>
        <w:t>v nadaljevanju:</w:t>
      </w:r>
      <w:r w:rsidR="000132C1" w:rsidRPr="00874005">
        <w:rPr>
          <w:rFonts w:ascii="Arial" w:eastAsia="Times New Roman" w:hAnsi="Arial" w:cs="Arial"/>
          <w:sz w:val="20"/>
          <w:szCs w:val="20"/>
          <w:lang w:eastAsia="sl-SI"/>
        </w:rPr>
        <w:t xml:space="preserve"> </w:t>
      </w:r>
      <w:r w:rsidR="00365E16">
        <w:rPr>
          <w:rFonts w:ascii="Arial" w:eastAsia="Times New Roman" w:hAnsi="Arial" w:cs="Arial"/>
          <w:sz w:val="20"/>
          <w:szCs w:val="20"/>
          <w:lang w:eastAsia="sl-SI"/>
        </w:rPr>
        <w:t>….</w:t>
      </w:r>
      <w:r w:rsidR="000132C1" w:rsidRPr="00874005">
        <w:rPr>
          <w:rFonts w:ascii="Arial" w:eastAsia="Times New Roman" w:hAnsi="Arial" w:cs="Arial"/>
          <w:sz w:val="20"/>
          <w:szCs w:val="20"/>
          <w:lang w:eastAsia="sl-SI"/>
        </w:rPr>
        <w:t xml:space="preserve"> ali pravna oseba</w:t>
      </w:r>
      <w:r w:rsidR="00A54ED0" w:rsidRPr="00874005">
        <w:rPr>
          <w:rFonts w:ascii="Arial" w:eastAsia="Times New Roman" w:hAnsi="Arial" w:cs="Arial"/>
          <w:sz w:val="20"/>
          <w:szCs w:val="20"/>
          <w:lang w:eastAsia="sl-SI"/>
        </w:rPr>
        <w:t>),</w:t>
      </w:r>
      <w:r w:rsidR="003008CA" w:rsidRPr="00874005">
        <w:rPr>
          <w:rFonts w:ascii="Arial" w:eastAsia="Times New Roman" w:hAnsi="Arial" w:cs="Arial"/>
          <w:sz w:val="20"/>
          <w:szCs w:val="20"/>
          <w:lang w:eastAsia="sl-SI"/>
        </w:rPr>
        <w:t xml:space="preserve"> zaradi prekrška </w:t>
      </w:r>
      <w:bookmarkStart w:id="0" w:name="_Hlk176258169"/>
      <w:r w:rsidR="003008CA" w:rsidRPr="00874005">
        <w:rPr>
          <w:rFonts w:ascii="Arial" w:eastAsia="Times New Roman" w:hAnsi="Arial" w:cs="Arial"/>
          <w:sz w:val="20"/>
          <w:szCs w:val="20"/>
          <w:lang w:eastAsia="sl-SI"/>
        </w:rPr>
        <w:t xml:space="preserve">po prvem odstavku 95. člena </w:t>
      </w:r>
      <w:r w:rsidR="009C469F" w:rsidRPr="00874005">
        <w:rPr>
          <w:rFonts w:ascii="Arial" w:eastAsia="Times New Roman" w:hAnsi="Arial" w:cs="Arial"/>
          <w:sz w:val="20"/>
          <w:szCs w:val="20"/>
          <w:lang w:eastAsia="sl-SI"/>
        </w:rPr>
        <w:t>Zakona o varstvu osebnih podatkov (Uradni</w:t>
      </w:r>
      <w:r w:rsidR="009C469F" w:rsidRPr="009C469F">
        <w:rPr>
          <w:rFonts w:ascii="Arial" w:eastAsia="Cambria" w:hAnsi="Arial" w:cs="Arial"/>
          <w:spacing w:val="-3"/>
          <w:sz w:val="20"/>
        </w:rPr>
        <w:t xml:space="preserve"> list RS, št. 163/22, 40/25 – ZInfV-1 in 10/26 – ZP-1L, v nadaljevanju: ZVOP-2) </w:t>
      </w:r>
      <w:r w:rsidR="003008CA" w:rsidRPr="00C31F31">
        <w:rPr>
          <w:rFonts w:ascii="Arial" w:eastAsia="Cambria" w:hAnsi="Arial" w:cs="Arial"/>
          <w:spacing w:val="-3"/>
          <w:sz w:val="20"/>
        </w:rPr>
        <w:t xml:space="preserve">v povezavi z a) točko četrtega odstavka 83. člena </w:t>
      </w:r>
      <w:bookmarkEnd w:id="0"/>
      <w:r w:rsidR="003008CA" w:rsidRPr="00C31F31">
        <w:rPr>
          <w:rFonts w:ascii="Arial" w:eastAsia="Cambria" w:hAnsi="Arial" w:cs="Arial"/>
          <w:spacing w:val="-3"/>
          <w:sz w:val="20"/>
        </w:rPr>
        <w:t>Uredbe (EU) 2016/679 Evropskega parlamenta in Sveta z dne 27. aprila 2016 o varstvu posameznikov pri obdelavi osebnih podatkov in o prostem pretoku takih podatkov ter razveljavitvi Direktive 95/46/ES (Splošna uredba o varstvu podatkov, v nadaljevanju: Splošna uredba), naslednjo</w:t>
      </w:r>
    </w:p>
    <w:p w14:paraId="7E911B62" w14:textId="77777777" w:rsidR="00FA6B34" w:rsidRPr="00FA6B34" w:rsidRDefault="00FA6B34" w:rsidP="00FA6B34">
      <w:pPr>
        <w:spacing w:after="0" w:line="260" w:lineRule="atLeast"/>
        <w:jc w:val="both"/>
        <w:rPr>
          <w:rFonts w:ascii="Arial" w:eastAsia="Times New Roman" w:hAnsi="Arial" w:cs="Arial"/>
          <w:sz w:val="20"/>
          <w:szCs w:val="20"/>
        </w:rPr>
      </w:pPr>
    </w:p>
    <w:p w14:paraId="1FD48912" w14:textId="77777777" w:rsidR="00FA6B34" w:rsidRPr="00FA6B34" w:rsidRDefault="00FA6B34" w:rsidP="00FA6B34">
      <w:pPr>
        <w:spacing w:after="0" w:line="260" w:lineRule="atLeast"/>
        <w:jc w:val="both"/>
        <w:rPr>
          <w:rFonts w:ascii="Arial" w:eastAsia="Times New Roman" w:hAnsi="Arial" w:cs="Arial"/>
          <w:sz w:val="20"/>
          <w:szCs w:val="20"/>
        </w:rPr>
      </w:pPr>
    </w:p>
    <w:p w14:paraId="70DA8E50" w14:textId="51C36E0A" w:rsidR="003008CA" w:rsidRDefault="00FA6B34" w:rsidP="00F6665A">
      <w:pPr>
        <w:tabs>
          <w:tab w:val="left" w:pos="900"/>
        </w:tabs>
        <w:spacing w:after="0" w:line="260" w:lineRule="atLeast"/>
        <w:jc w:val="center"/>
        <w:rPr>
          <w:rFonts w:ascii="Arial" w:eastAsia="Times New Roman" w:hAnsi="Arial" w:cs="Arial"/>
          <w:b/>
          <w:sz w:val="24"/>
          <w:szCs w:val="24"/>
          <w:lang w:eastAsia="sl-SI"/>
        </w:rPr>
      </w:pPr>
      <w:r w:rsidRPr="00FA6B34">
        <w:rPr>
          <w:rFonts w:ascii="Arial" w:eastAsia="Times New Roman" w:hAnsi="Arial" w:cs="Arial"/>
          <w:b/>
          <w:sz w:val="24"/>
          <w:szCs w:val="24"/>
          <w:lang w:eastAsia="sl-SI"/>
        </w:rPr>
        <w:t>ODLOČBO O PREKRŠKU</w:t>
      </w:r>
    </w:p>
    <w:p w14:paraId="5161492D" w14:textId="77777777" w:rsidR="00F6665A" w:rsidRPr="00F6665A" w:rsidRDefault="00F6665A" w:rsidP="00F6665A">
      <w:pPr>
        <w:tabs>
          <w:tab w:val="left" w:pos="900"/>
        </w:tabs>
        <w:spacing w:after="0" w:line="260" w:lineRule="atLeast"/>
        <w:jc w:val="center"/>
        <w:rPr>
          <w:rFonts w:ascii="Arial" w:eastAsia="Times New Roman" w:hAnsi="Arial" w:cs="Arial"/>
          <w:b/>
          <w:sz w:val="24"/>
          <w:szCs w:val="24"/>
          <w:lang w:eastAsia="sl-SI"/>
        </w:rPr>
      </w:pPr>
    </w:p>
    <w:p w14:paraId="1FA2CBBD" w14:textId="77777777" w:rsidR="000132C1" w:rsidRDefault="000132C1" w:rsidP="00081EEF">
      <w:pPr>
        <w:tabs>
          <w:tab w:val="left" w:pos="900"/>
        </w:tabs>
        <w:spacing w:after="0" w:line="260" w:lineRule="atLeast"/>
        <w:jc w:val="both"/>
        <w:rPr>
          <w:rFonts w:ascii="Arial" w:eastAsia="Times New Roman" w:hAnsi="Arial" w:cs="Arial"/>
          <w:sz w:val="20"/>
          <w:szCs w:val="20"/>
          <w:lang w:eastAsia="sl-SI"/>
        </w:rPr>
      </w:pPr>
    </w:p>
    <w:p w14:paraId="20EBF91E" w14:textId="135B60A5" w:rsidR="00A765B1" w:rsidRDefault="00F6665A" w:rsidP="00F6665A">
      <w:pPr>
        <w:spacing w:after="0" w:line="260" w:lineRule="exact"/>
        <w:jc w:val="both"/>
        <w:rPr>
          <w:rFonts w:ascii="Arial" w:hAnsi="Arial" w:cs="Arial"/>
          <w:b/>
          <w:bCs/>
          <w:sz w:val="20"/>
          <w:szCs w:val="20"/>
        </w:rPr>
      </w:pPr>
      <w:r>
        <w:rPr>
          <w:rFonts w:ascii="Arial" w:hAnsi="Arial" w:cs="Arial"/>
          <w:b/>
          <w:bCs/>
          <w:sz w:val="20"/>
          <w:szCs w:val="20"/>
        </w:rPr>
        <w:t>K</w:t>
      </w:r>
      <w:r w:rsidR="00F7039E">
        <w:rPr>
          <w:rFonts w:ascii="Arial" w:hAnsi="Arial" w:cs="Arial"/>
          <w:b/>
          <w:bCs/>
          <w:sz w:val="20"/>
          <w:szCs w:val="20"/>
        </w:rPr>
        <w:t xml:space="preserve">ršitelj </w:t>
      </w:r>
      <w:r w:rsidR="00A765B1" w:rsidRPr="008669C6">
        <w:rPr>
          <w:rFonts w:ascii="Arial" w:hAnsi="Arial" w:cs="Arial"/>
          <w:b/>
          <w:bCs/>
          <w:sz w:val="20"/>
          <w:szCs w:val="20"/>
        </w:rPr>
        <w:t xml:space="preserve">odgovorna pravna oseba: </w:t>
      </w:r>
    </w:p>
    <w:p w14:paraId="4C33CC01" w14:textId="76AA1E5B" w:rsidR="00A765B1" w:rsidRDefault="00A765B1" w:rsidP="00BB0BAB">
      <w:pPr>
        <w:spacing w:after="0" w:line="260" w:lineRule="exact"/>
        <w:jc w:val="both"/>
        <w:rPr>
          <w:rFonts w:ascii="Arial" w:hAnsi="Arial" w:cs="Arial"/>
          <w:b/>
          <w:bCs/>
          <w:sz w:val="20"/>
          <w:szCs w:val="20"/>
        </w:rPr>
      </w:pPr>
    </w:p>
    <w:p w14:paraId="775B873C" w14:textId="0817278B" w:rsidR="000132C1" w:rsidRDefault="00365E16" w:rsidP="00BB0BAB">
      <w:pPr>
        <w:spacing w:after="0" w:line="260" w:lineRule="exact"/>
        <w:jc w:val="both"/>
        <w:rPr>
          <w:rFonts w:ascii="Arial" w:hAnsi="Arial" w:cs="Arial"/>
          <w:b/>
          <w:bCs/>
          <w:sz w:val="20"/>
          <w:szCs w:val="20"/>
        </w:rPr>
      </w:pPr>
      <w:r>
        <w:rPr>
          <w:rFonts w:ascii="Arial" w:eastAsia="Times New Roman" w:hAnsi="Arial" w:cs="Arial"/>
          <w:b/>
          <w:bCs/>
          <w:sz w:val="20"/>
          <w:szCs w:val="20"/>
          <w:lang w:eastAsia="sl-SI"/>
        </w:rPr>
        <w:t>…</w:t>
      </w:r>
      <w:r w:rsidR="000132C1" w:rsidRPr="009E5771">
        <w:rPr>
          <w:rFonts w:ascii="Arial" w:eastAsia="Times New Roman" w:hAnsi="Arial" w:cs="Arial"/>
          <w:sz w:val="20"/>
          <w:szCs w:val="20"/>
          <w:lang w:eastAsia="ar-SA"/>
        </w:rPr>
        <w:t>,</w:t>
      </w:r>
    </w:p>
    <w:p w14:paraId="35C56C71" w14:textId="77777777" w:rsidR="009C469F" w:rsidRPr="00BB0BAB" w:rsidRDefault="009C469F" w:rsidP="00BB0BAB">
      <w:pPr>
        <w:spacing w:after="0" w:line="260" w:lineRule="exact"/>
        <w:jc w:val="both"/>
        <w:rPr>
          <w:rFonts w:ascii="Arial" w:hAnsi="Arial" w:cs="Arial"/>
          <w:b/>
          <w:bCs/>
          <w:sz w:val="20"/>
          <w:szCs w:val="20"/>
        </w:rPr>
      </w:pPr>
    </w:p>
    <w:p w14:paraId="20D61E20" w14:textId="4CC4FA07" w:rsidR="00A765B1" w:rsidRPr="008669C6" w:rsidRDefault="009C469F" w:rsidP="00A765B1">
      <w:pPr>
        <w:spacing w:line="260" w:lineRule="exact"/>
        <w:jc w:val="center"/>
        <w:rPr>
          <w:rFonts w:ascii="Arial" w:eastAsia="Cambria" w:hAnsi="Arial" w:cs="Arial"/>
          <w:b/>
          <w:bCs/>
          <w:sz w:val="20"/>
          <w:szCs w:val="20"/>
        </w:rPr>
      </w:pPr>
      <w:bookmarkStart w:id="1" w:name="_Hlk219458929"/>
      <w:r>
        <w:rPr>
          <w:rFonts w:ascii="Arial" w:eastAsia="Cambria" w:hAnsi="Arial" w:cs="Arial"/>
          <w:b/>
          <w:bCs/>
          <w:sz w:val="20"/>
          <w:szCs w:val="20"/>
        </w:rPr>
        <w:t xml:space="preserve">je </w:t>
      </w:r>
      <w:r w:rsidR="00A765B1">
        <w:rPr>
          <w:rFonts w:ascii="Arial" w:eastAsia="Cambria" w:hAnsi="Arial" w:cs="Arial"/>
          <w:b/>
          <w:bCs/>
          <w:sz w:val="20"/>
          <w:szCs w:val="20"/>
        </w:rPr>
        <w:t>o</w:t>
      </w:r>
      <w:r w:rsidR="00A765B1" w:rsidRPr="008669C6">
        <w:rPr>
          <w:rFonts w:ascii="Arial" w:eastAsia="Cambria" w:hAnsi="Arial" w:cs="Arial"/>
          <w:b/>
          <w:bCs/>
          <w:sz w:val="20"/>
          <w:szCs w:val="20"/>
        </w:rPr>
        <w:t>dgovor</w:t>
      </w:r>
      <w:r w:rsidR="00A765B1">
        <w:rPr>
          <w:rFonts w:ascii="Arial" w:eastAsia="Cambria" w:hAnsi="Arial" w:cs="Arial"/>
          <w:b/>
          <w:bCs/>
          <w:sz w:val="20"/>
          <w:szCs w:val="20"/>
        </w:rPr>
        <w:t>en</w:t>
      </w:r>
      <w:r w:rsidR="00A765B1" w:rsidRPr="008669C6">
        <w:rPr>
          <w:rFonts w:ascii="Arial" w:eastAsia="Cambria" w:hAnsi="Arial" w:cs="Arial"/>
          <w:b/>
          <w:bCs/>
          <w:sz w:val="20"/>
          <w:szCs w:val="20"/>
        </w:rPr>
        <w:t xml:space="preserve"> za prekršek</w:t>
      </w:r>
    </w:p>
    <w:p w14:paraId="514E87DE" w14:textId="77777777" w:rsidR="00A765B1" w:rsidRPr="00DD5BA2" w:rsidRDefault="00A765B1" w:rsidP="00A765B1">
      <w:pPr>
        <w:spacing w:line="260" w:lineRule="exact"/>
        <w:contextualSpacing/>
        <w:jc w:val="center"/>
        <w:rPr>
          <w:rFonts w:ascii="Arial" w:eastAsia="Cambria" w:hAnsi="Arial" w:cs="Arial"/>
          <w:b/>
          <w:bCs/>
          <w:sz w:val="20"/>
          <w:szCs w:val="20"/>
        </w:rPr>
      </w:pPr>
      <w:bookmarkStart w:id="2" w:name="_Hlk225335114"/>
      <w:r w:rsidRPr="00DD5BA2">
        <w:rPr>
          <w:rFonts w:ascii="Arial" w:eastAsia="Cambria" w:hAnsi="Arial" w:cs="Arial"/>
          <w:b/>
          <w:bCs/>
          <w:sz w:val="20"/>
          <w:szCs w:val="20"/>
        </w:rPr>
        <w:t>po prvem odstavku 95. člena ZVOP-2</w:t>
      </w:r>
    </w:p>
    <w:p w14:paraId="4CBF2C1C" w14:textId="77777777" w:rsidR="00A765B1" w:rsidRPr="00DD5BA2" w:rsidRDefault="00A765B1" w:rsidP="00A765B1">
      <w:pPr>
        <w:spacing w:line="260" w:lineRule="exact"/>
        <w:contextualSpacing/>
        <w:jc w:val="center"/>
        <w:rPr>
          <w:rFonts w:ascii="Arial" w:eastAsia="Cambria" w:hAnsi="Arial" w:cs="Arial"/>
          <w:b/>
          <w:bCs/>
          <w:sz w:val="20"/>
          <w:szCs w:val="20"/>
        </w:rPr>
      </w:pPr>
      <w:r w:rsidRPr="00DD5BA2">
        <w:rPr>
          <w:rFonts w:ascii="Arial" w:eastAsia="Cambria" w:hAnsi="Arial" w:cs="Arial"/>
          <w:b/>
          <w:bCs/>
          <w:sz w:val="20"/>
          <w:szCs w:val="20"/>
        </w:rPr>
        <w:t xml:space="preserve">v povezavi z </w:t>
      </w:r>
      <w:r w:rsidRPr="00DD5BA2">
        <w:rPr>
          <w:rFonts w:ascii="Arial" w:eastAsia="Times New Roman" w:hAnsi="Arial" w:cs="Arial"/>
          <w:b/>
          <w:sz w:val="20"/>
          <w:lang w:eastAsia="sl-SI"/>
        </w:rPr>
        <w:t>a) točko četrtega odstavka 83. člena Splošne uredbe,</w:t>
      </w:r>
    </w:p>
    <w:p w14:paraId="5D0C0D8E" w14:textId="77777777" w:rsidR="00A765B1" w:rsidRPr="00DD5BA2" w:rsidRDefault="00A765B1" w:rsidP="00A765B1">
      <w:pPr>
        <w:spacing w:line="260" w:lineRule="exact"/>
        <w:contextualSpacing/>
        <w:jc w:val="center"/>
        <w:rPr>
          <w:rFonts w:ascii="Arial" w:eastAsia="Cambria" w:hAnsi="Arial" w:cs="Arial"/>
          <w:b/>
          <w:bCs/>
          <w:sz w:val="20"/>
          <w:szCs w:val="20"/>
        </w:rPr>
      </w:pPr>
    </w:p>
    <w:p w14:paraId="394E708F" w14:textId="3CB17ECF" w:rsidR="00197AA9" w:rsidRPr="00197AA9" w:rsidRDefault="00197AA9" w:rsidP="00197AA9">
      <w:pPr>
        <w:spacing w:line="260" w:lineRule="exact"/>
        <w:jc w:val="both"/>
        <w:rPr>
          <w:rFonts w:ascii="Arial" w:hAnsi="Arial" w:cs="Arial"/>
          <w:spacing w:val="-3"/>
          <w:sz w:val="20"/>
          <w:szCs w:val="20"/>
        </w:rPr>
      </w:pPr>
      <w:bookmarkStart w:id="3" w:name="_Hlk194487751"/>
      <w:bookmarkEnd w:id="1"/>
      <w:bookmarkEnd w:id="2"/>
      <w:r>
        <w:rPr>
          <w:rFonts w:ascii="Arial" w:hAnsi="Arial" w:cs="Arial"/>
          <w:spacing w:val="-3"/>
          <w:sz w:val="20"/>
          <w:szCs w:val="20"/>
        </w:rPr>
        <w:t xml:space="preserve">ki ga je storil </w:t>
      </w:r>
      <w:r w:rsidR="00365E16">
        <w:rPr>
          <w:rFonts w:ascii="Arial" w:hAnsi="Arial" w:cs="Arial"/>
          <w:spacing w:val="-3"/>
          <w:sz w:val="20"/>
          <w:szCs w:val="20"/>
        </w:rPr>
        <w:t>…</w:t>
      </w:r>
      <w:r>
        <w:rPr>
          <w:rFonts w:ascii="Arial" w:hAnsi="Arial" w:cs="Arial"/>
          <w:spacing w:val="-3"/>
          <w:sz w:val="20"/>
          <w:szCs w:val="20"/>
        </w:rPr>
        <w:t xml:space="preserve">, pri pravni osebi </w:t>
      </w:r>
      <w:r w:rsidR="00365E16">
        <w:rPr>
          <w:rFonts w:ascii="Arial" w:hAnsi="Arial" w:cs="Arial"/>
          <w:spacing w:val="-3"/>
          <w:sz w:val="20"/>
          <w:szCs w:val="20"/>
        </w:rPr>
        <w:t>….</w:t>
      </w:r>
      <w:r>
        <w:rPr>
          <w:rFonts w:ascii="Arial" w:hAnsi="Arial" w:cs="Arial"/>
          <w:spacing w:val="-3"/>
          <w:sz w:val="20"/>
          <w:szCs w:val="20"/>
        </w:rPr>
        <w:t xml:space="preserve"> zaposlen kot </w:t>
      </w:r>
      <w:r w:rsidR="00365E16">
        <w:rPr>
          <w:rFonts w:ascii="Arial" w:hAnsi="Arial" w:cs="Arial"/>
          <w:spacing w:val="-3"/>
          <w:sz w:val="20"/>
          <w:szCs w:val="20"/>
        </w:rPr>
        <w:t>…</w:t>
      </w:r>
      <w:r>
        <w:rPr>
          <w:rFonts w:ascii="Arial" w:hAnsi="Arial" w:cs="Arial"/>
          <w:spacing w:val="-3"/>
          <w:sz w:val="20"/>
          <w:szCs w:val="20"/>
        </w:rPr>
        <w:t xml:space="preserve">, s tem, da v obdobju od </w:t>
      </w:r>
      <w:r w:rsidR="00365E16">
        <w:rPr>
          <w:rFonts w:ascii="Arial" w:hAnsi="Arial" w:cs="Arial"/>
          <w:spacing w:val="-3"/>
          <w:sz w:val="20"/>
          <w:szCs w:val="20"/>
        </w:rPr>
        <w:t>…</w:t>
      </w:r>
      <w:r>
        <w:rPr>
          <w:rFonts w:ascii="Arial" w:hAnsi="Arial" w:cs="Arial"/>
          <w:spacing w:val="-3"/>
          <w:sz w:val="20"/>
          <w:szCs w:val="20"/>
        </w:rPr>
        <w:t xml:space="preserve"> do </w:t>
      </w:r>
      <w:r w:rsidR="00365E16">
        <w:rPr>
          <w:rFonts w:ascii="Arial" w:hAnsi="Arial" w:cs="Arial"/>
          <w:spacing w:val="-3"/>
          <w:sz w:val="20"/>
          <w:szCs w:val="20"/>
        </w:rPr>
        <w:t>…</w:t>
      </w:r>
      <w:r>
        <w:rPr>
          <w:rFonts w:ascii="Arial" w:hAnsi="Arial" w:cs="Arial"/>
          <w:spacing w:val="-3"/>
          <w:sz w:val="20"/>
          <w:szCs w:val="20"/>
        </w:rPr>
        <w:t xml:space="preserve"> v </w:t>
      </w:r>
      <w:r w:rsidR="00365E16">
        <w:rPr>
          <w:rFonts w:ascii="Arial" w:hAnsi="Arial" w:cs="Arial"/>
          <w:spacing w:val="-3"/>
          <w:sz w:val="20"/>
          <w:szCs w:val="20"/>
        </w:rPr>
        <w:t>…</w:t>
      </w:r>
      <w:r>
        <w:rPr>
          <w:rFonts w:ascii="Arial" w:hAnsi="Arial" w:cs="Arial"/>
          <w:spacing w:val="-3"/>
          <w:sz w:val="20"/>
          <w:szCs w:val="20"/>
        </w:rPr>
        <w:t>, ni</w:t>
      </w:r>
      <w:r>
        <w:rPr>
          <w:rFonts w:ascii="Arial" w:eastAsia="Cambria" w:hAnsi="Arial" w:cs="Arial"/>
          <w:sz w:val="20"/>
          <w:szCs w:val="20"/>
        </w:rPr>
        <w:t xml:space="preserve"> poskrbel za izvajanje postopkov rednega testiranja, ocenjevanja in vrednotenja učinkovitosti tehničnih in organizacijskih ukrepov za zagotavljanje varnosti obdelave osebnih podatkov v okviru spletne trgovine </w:t>
      </w:r>
      <w:r w:rsidR="00365E16">
        <w:t>....</w:t>
      </w:r>
      <w:r>
        <w:rPr>
          <w:rFonts w:ascii="Arial" w:eastAsia="Cambria" w:hAnsi="Arial" w:cs="Arial"/>
          <w:sz w:val="20"/>
          <w:szCs w:val="20"/>
        </w:rPr>
        <w:t xml:space="preserve"> ki je temeljila na platformi </w:t>
      </w:r>
      <w:r w:rsidR="00365E16">
        <w:rPr>
          <w:rFonts w:ascii="Arial" w:eastAsia="Cambria" w:hAnsi="Arial" w:cs="Arial"/>
          <w:sz w:val="20"/>
          <w:szCs w:val="20"/>
        </w:rPr>
        <w:t>…</w:t>
      </w:r>
      <w:r>
        <w:rPr>
          <w:rFonts w:ascii="Arial" w:eastAsia="Cambria" w:hAnsi="Arial" w:cs="Arial"/>
          <w:sz w:val="20"/>
          <w:szCs w:val="20"/>
        </w:rPr>
        <w:t xml:space="preserve">, v povezavi z znano kritično ranljivostjo </w:t>
      </w:r>
      <w:r w:rsidR="00365E16">
        <w:rPr>
          <w:rFonts w:ascii="Arial" w:eastAsia="Cambria" w:hAnsi="Arial" w:cs="Arial"/>
          <w:sz w:val="20"/>
          <w:szCs w:val="20"/>
        </w:rPr>
        <w:t>…</w:t>
      </w:r>
      <w:r>
        <w:rPr>
          <w:rFonts w:ascii="Arial" w:eastAsia="Cambria" w:hAnsi="Arial" w:cs="Arial"/>
          <w:sz w:val="20"/>
          <w:szCs w:val="20"/>
        </w:rPr>
        <w:t xml:space="preserve"> (</w:t>
      </w:r>
      <w:r w:rsidR="00365E16">
        <w:rPr>
          <w:rFonts w:ascii="Arial" w:eastAsia="Cambria" w:hAnsi="Arial" w:cs="Arial"/>
          <w:sz w:val="20"/>
          <w:szCs w:val="20"/>
        </w:rPr>
        <w:t>…</w:t>
      </w:r>
      <w:r>
        <w:rPr>
          <w:rFonts w:ascii="Arial" w:eastAsia="Cambria" w:hAnsi="Arial" w:cs="Arial"/>
          <w:sz w:val="20"/>
          <w:szCs w:val="20"/>
        </w:rPr>
        <w:t xml:space="preserve">) na </w:t>
      </w:r>
      <w:r w:rsidR="00365E16">
        <w:rPr>
          <w:rFonts w:ascii="Arial" w:eastAsia="Cambria" w:hAnsi="Arial" w:cs="Arial"/>
          <w:sz w:val="20"/>
          <w:szCs w:val="20"/>
        </w:rPr>
        <w:t>…</w:t>
      </w:r>
      <w:r>
        <w:rPr>
          <w:rFonts w:ascii="Arial" w:eastAsia="Cambria" w:hAnsi="Arial" w:cs="Arial"/>
          <w:sz w:val="20"/>
          <w:szCs w:val="20"/>
        </w:rPr>
        <w:t xml:space="preserve">., javno znane od </w:t>
      </w:r>
      <w:r w:rsidR="00365E16">
        <w:rPr>
          <w:rFonts w:ascii="Arial" w:eastAsia="Cambria" w:hAnsi="Arial" w:cs="Arial"/>
          <w:sz w:val="20"/>
          <w:szCs w:val="20"/>
        </w:rPr>
        <w:t>…</w:t>
      </w:r>
      <w:r>
        <w:rPr>
          <w:rFonts w:ascii="Arial" w:eastAsia="Cambria" w:hAnsi="Arial" w:cs="Arial"/>
          <w:sz w:val="20"/>
          <w:szCs w:val="20"/>
        </w:rPr>
        <w:t xml:space="preserve">, saj poleg implementacije verzije </w:t>
      </w:r>
      <w:r w:rsidR="00365E16">
        <w:rPr>
          <w:rFonts w:ascii="Arial" w:eastAsia="Cambria" w:hAnsi="Arial" w:cs="Arial"/>
          <w:sz w:val="20"/>
          <w:szCs w:val="20"/>
        </w:rPr>
        <w:t>…</w:t>
      </w:r>
      <w:r>
        <w:rPr>
          <w:rFonts w:ascii="Arial" w:eastAsia="Cambria" w:hAnsi="Arial" w:cs="Arial"/>
          <w:sz w:val="20"/>
          <w:szCs w:val="20"/>
        </w:rPr>
        <w:t xml:space="preserve"> z dne </w:t>
      </w:r>
      <w:r w:rsidR="00365E16">
        <w:rPr>
          <w:rFonts w:ascii="Arial" w:eastAsia="Cambria" w:hAnsi="Arial" w:cs="Arial"/>
          <w:sz w:val="20"/>
          <w:szCs w:val="20"/>
        </w:rPr>
        <w:t>…</w:t>
      </w:r>
      <w:r>
        <w:rPr>
          <w:rFonts w:ascii="Arial" w:eastAsia="Cambria" w:hAnsi="Arial" w:cs="Arial"/>
          <w:sz w:val="20"/>
          <w:szCs w:val="20"/>
        </w:rPr>
        <w:t xml:space="preserve"> ni poskrbel za rotacijo šifrirnega ključa v datoteki </w:t>
      </w:r>
      <w:r w:rsidR="00365E16">
        <w:rPr>
          <w:rFonts w:ascii="Arial" w:eastAsia="Cambria" w:hAnsi="Arial" w:cs="Arial"/>
          <w:sz w:val="20"/>
          <w:szCs w:val="20"/>
        </w:rPr>
        <w:t>…</w:t>
      </w:r>
      <w:r>
        <w:rPr>
          <w:rFonts w:ascii="Arial" w:eastAsia="Cambria" w:hAnsi="Arial" w:cs="Arial"/>
          <w:sz w:val="20"/>
          <w:szCs w:val="20"/>
        </w:rPr>
        <w:t xml:space="preserve"> in za implementacijo nujnega varnostnega popravka z dne </w:t>
      </w:r>
      <w:r w:rsidR="00365E16">
        <w:rPr>
          <w:rFonts w:ascii="Arial" w:eastAsia="Cambria" w:hAnsi="Arial" w:cs="Arial"/>
          <w:sz w:val="20"/>
          <w:szCs w:val="20"/>
        </w:rPr>
        <w:t>…</w:t>
      </w:r>
      <w:r>
        <w:rPr>
          <w:rFonts w:ascii="Arial" w:eastAsia="Cambria" w:hAnsi="Arial" w:cs="Arial"/>
          <w:sz w:val="20"/>
          <w:szCs w:val="20"/>
        </w:rPr>
        <w:t xml:space="preserve"> (t.i. »</w:t>
      </w:r>
      <w:r w:rsidR="00365E16">
        <w:rPr>
          <w:rFonts w:ascii="Arial" w:eastAsia="Cambria" w:hAnsi="Arial" w:cs="Arial"/>
          <w:sz w:val="20"/>
          <w:szCs w:val="20"/>
        </w:rPr>
        <w:t>…</w:t>
      </w:r>
      <w:r>
        <w:rPr>
          <w:rFonts w:ascii="Arial" w:eastAsia="Cambria" w:hAnsi="Arial" w:cs="Arial"/>
          <w:sz w:val="20"/>
          <w:szCs w:val="20"/>
        </w:rPr>
        <w:t xml:space="preserve">), kar je </w:t>
      </w:r>
      <w:r w:rsidR="00365E16">
        <w:rPr>
          <w:rFonts w:ascii="Arial" w:eastAsia="Cambria" w:hAnsi="Arial" w:cs="Arial"/>
          <w:sz w:val="20"/>
          <w:szCs w:val="20"/>
        </w:rPr>
        <w:t xml:space="preserve">… </w:t>
      </w:r>
      <w:r>
        <w:rPr>
          <w:rFonts w:ascii="Arial" w:eastAsia="Cambria" w:hAnsi="Arial" w:cs="Arial"/>
          <w:sz w:val="20"/>
          <w:szCs w:val="20"/>
        </w:rPr>
        <w:t xml:space="preserve">kot ponudnik storitve </w:t>
      </w:r>
      <w:r w:rsidR="00365E16">
        <w:rPr>
          <w:rFonts w:ascii="Arial" w:eastAsia="Cambria" w:hAnsi="Arial" w:cs="Arial"/>
          <w:sz w:val="20"/>
          <w:szCs w:val="20"/>
        </w:rPr>
        <w:t xml:space="preserve">… </w:t>
      </w:r>
      <w:r>
        <w:rPr>
          <w:rFonts w:ascii="Arial" w:eastAsia="Cambria" w:hAnsi="Arial" w:cs="Arial"/>
          <w:sz w:val="20"/>
          <w:szCs w:val="20"/>
        </w:rPr>
        <w:t xml:space="preserve">v svojem sporočilu navedel kot izrecne korake za odpravo kritične ranljivosti </w:t>
      </w:r>
      <w:r w:rsidR="00365E16">
        <w:rPr>
          <w:rFonts w:ascii="Arial" w:eastAsia="Cambria" w:hAnsi="Arial" w:cs="Arial"/>
          <w:sz w:val="20"/>
          <w:szCs w:val="20"/>
        </w:rPr>
        <w:t>….</w:t>
      </w:r>
      <w:r>
        <w:rPr>
          <w:rFonts w:ascii="Arial" w:eastAsia="Cambria" w:hAnsi="Arial" w:cs="Arial"/>
          <w:sz w:val="20"/>
          <w:szCs w:val="20"/>
        </w:rPr>
        <w:t xml:space="preserve">, ali za naknadno implementacijo verzije </w:t>
      </w:r>
      <w:r w:rsidR="00365E16">
        <w:rPr>
          <w:rFonts w:ascii="Arial" w:eastAsia="Cambria" w:hAnsi="Arial" w:cs="Arial"/>
          <w:sz w:val="20"/>
          <w:szCs w:val="20"/>
        </w:rPr>
        <w:t>..</w:t>
      </w:r>
      <w:r>
        <w:rPr>
          <w:rFonts w:ascii="Arial" w:eastAsia="Cambria" w:hAnsi="Arial" w:cs="Arial"/>
          <w:sz w:val="20"/>
          <w:szCs w:val="20"/>
        </w:rPr>
        <w:t xml:space="preserve">, ki bi v celoti zagotovila varnostne popravke za kritično ranljivostjo </w:t>
      </w:r>
      <w:r w:rsidR="00365E16">
        <w:rPr>
          <w:rFonts w:ascii="Arial" w:eastAsia="Cambria" w:hAnsi="Arial" w:cs="Arial"/>
          <w:sz w:val="20"/>
          <w:szCs w:val="20"/>
        </w:rPr>
        <w:t>…</w:t>
      </w:r>
      <w:r>
        <w:rPr>
          <w:rFonts w:ascii="Arial" w:eastAsia="Cambria" w:hAnsi="Arial" w:cs="Arial"/>
          <w:sz w:val="20"/>
          <w:szCs w:val="20"/>
        </w:rPr>
        <w:t xml:space="preserve">, čeprav je pravna oseba </w:t>
      </w:r>
      <w:r w:rsidR="00365E16">
        <w:rPr>
          <w:rFonts w:ascii="Arial" w:eastAsia="Cambria" w:hAnsi="Arial" w:cs="Arial"/>
          <w:sz w:val="20"/>
          <w:szCs w:val="20"/>
        </w:rPr>
        <w:t>….</w:t>
      </w:r>
      <w:r>
        <w:rPr>
          <w:rFonts w:ascii="Arial" w:eastAsia="Cambria" w:hAnsi="Arial" w:cs="Arial"/>
          <w:sz w:val="20"/>
          <w:szCs w:val="20"/>
        </w:rPr>
        <w:t xml:space="preserve">. nastopala kot obdelovalec osebnih podatkov družbe </w:t>
      </w:r>
      <w:r w:rsidR="00365E16">
        <w:rPr>
          <w:rFonts w:ascii="Arial" w:eastAsia="Cambria" w:hAnsi="Arial" w:cs="Arial"/>
          <w:sz w:val="20"/>
          <w:szCs w:val="20"/>
        </w:rPr>
        <w:t>…</w:t>
      </w:r>
      <w:r>
        <w:rPr>
          <w:rFonts w:ascii="Arial" w:hAnsi="Arial" w:cs="Arial"/>
          <w:bCs/>
          <w:spacing w:val="-3"/>
          <w:sz w:val="20"/>
          <w:szCs w:val="20"/>
        </w:rPr>
        <w:t>,</w:t>
      </w:r>
      <w:r>
        <w:rPr>
          <w:rFonts w:ascii="Arial" w:eastAsia="Cambria" w:hAnsi="Arial" w:cs="Arial"/>
          <w:sz w:val="20"/>
          <w:szCs w:val="20"/>
        </w:rPr>
        <w:t xml:space="preserve"> in se je s pogodbo </w:t>
      </w:r>
      <w:r w:rsidR="00365E16">
        <w:rPr>
          <w:rFonts w:ascii="Arial" w:eastAsia="Cambria" w:hAnsi="Arial" w:cs="Arial"/>
          <w:sz w:val="20"/>
          <w:szCs w:val="20"/>
        </w:rPr>
        <w:t>…</w:t>
      </w:r>
      <w:r>
        <w:rPr>
          <w:rFonts w:ascii="Arial" w:eastAsia="Cambria" w:hAnsi="Arial" w:cs="Arial"/>
          <w:sz w:val="20"/>
          <w:szCs w:val="20"/>
        </w:rPr>
        <w:t xml:space="preserve"> (</w:t>
      </w:r>
      <w:r w:rsidR="00365E16">
        <w:rPr>
          <w:rFonts w:ascii="Arial" w:eastAsia="Cambria" w:hAnsi="Arial" w:cs="Arial"/>
          <w:sz w:val="20"/>
          <w:szCs w:val="20"/>
        </w:rPr>
        <w:t>…</w:t>
      </w:r>
      <w:r>
        <w:rPr>
          <w:rFonts w:ascii="Arial" w:eastAsia="Cambria" w:hAnsi="Arial" w:cs="Arial"/>
          <w:sz w:val="20"/>
          <w:szCs w:val="20"/>
        </w:rPr>
        <w:t xml:space="preserve">) v členih 6(1) in 9(4) zavezala spletno trgovino </w:t>
      </w:r>
      <w:r w:rsidR="00365E16">
        <w:t>…</w:t>
      </w:r>
      <w:r>
        <w:rPr>
          <w:rFonts w:ascii="Arial" w:eastAsia="Cambria" w:hAnsi="Arial" w:cs="Arial"/>
          <w:sz w:val="20"/>
          <w:szCs w:val="20"/>
        </w:rPr>
        <w:t xml:space="preserve">vzdrževati, odpravljati napake in druge probleme, nuditi podporo, izvajati redne preglede kode ter zagotavljati, da se uporablja oziroma vgradi najnovejši varnostni popravek za </w:t>
      </w:r>
      <w:r w:rsidR="00365E16">
        <w:rPr>
          <w:rFonts w:ascii="Arial" w:eastAsia="Cambria" w:hAnsi="Arial" w:cs="Arial"/>
          <w:sz w:val="20"/>
          <w:szCs w:val="20"/>
        </w:rPr>
        <w:t xml:space="preserve">… </w:t>
      </w:r>
      <w:r>
        <w:rPr>
          <w:rFonts w:ascii="Arial" w:eastAsia="Cambria" w:hAnsi="Arial" w:cs="Arial"/>
          <w:sz w:val="20"/>
          <w:szCs w:val="20"/>
        </w:rPr>
        <w:t>ob predhodni odobritvi naročnika</w:t>
      </w:r>
      <w:r>
        <w:rPr>
          <w:rFonts w:ascii="Arial" w:hAnsi="Arial" w:cs="Arial"/>
          <w:spacing w:val="-3"/>
          <w:sz w:val="20"/>
          <w:szCs w:val="20"/>
        </w:rPr>
        <w:t xml:space="preserve">, </w:t>
      </w:r>
      <w:r>
        <w:rPr>
          <w:rFonts w:ascii="Arial" w:eastAsia="Cambria" w:hAnsi="Arial" w:cs="Arial"/>
          <w:sz w:val="20"/>
          <w:szCs w:val="20"/>
        </w:rPr>
        <w:t xml:space="preserve">kar je imelo za posledico, da je neznan storilec dne </w:t>
      </w:r>
      <w:r w:rsidR="00365E16">
        <w:rPr>
          <w:rFonts w:ascii="Arial" w:eastAsia="Cambria" w:hAnsi="Arial" w:cs="Arial"/>
          <w:sz w:val="20"/>
          <w:szCs w:val="20"/>
        </w:rPr>
        <w:t>…</w:t>
      </w:r>
      <w:r>
        <w:rPr>
          <w:rFonts w:ascii="Arial" w:eastAsia="Cambria" w:hAnsi="Arial" w:cs="Arial"/>
          <w:sz w:val="20"/>
          <w:szCs w:val="20"/>
        </w:rPr>
        <w:t xml:space="preserve"> lahko izkoristil znano ranljivost in pridobil dostop do šifrirnega ključa ter v gradnik spletne trgovine </w:t>
      </w:r>
      <w:r w:rsidRPr="00A503CD">
        <w:rPr>
          <w:rFonts w:ascii="Arial" w:hAnsi="Arial" w:cs="Arial"/>
          <w:spacing w:val="-3"/>
          <w:sz w:val="20"/>
          <w:szCs w:val="20"/>
        </w:rPr>
        <w:t>na podstrani</w:t>
      </w:r>
      <w:r>
        <w:rPr>
          <w:rFonts w:ascii="Arial" w:hAnsi="Arial" w:cs="Arial"/>
          <w:spacing w:val="-3"/>
          <w:sz w:val="20"/>
          <w:szCs w:val="20"/>
        </w:rPr>
        <w:t>, namenjeni vnosu podatkov strank v okviru procesa zaključka nakupa in plačila,</w:t>
      </w:r>
      <w:r>
        <w:rPr>
          <w:rFonts w:ascii="Arial" w:eastAsia="Cambria" w:hAnsi="Arial" w:cs="Arial"/>
          <w:sz w:val="20"/>
          <w:szCs w:val="20"/>
        </w:rPr>
        <w:t xml:space="preserve"> vstavil dve zlonamerni </w:t>
      </w:r>
      <w:r w:rsidR="00365E16">
        <w:rPr>
          <w:rFonts w:ascii="Arial" w:eastAsia="Cambria" w:hAnsi="Arial" w:cs="Arial"/>
          <w:sz w:val="20"/>
          <w:szCs w:val="20"/>
        </w:rPr>
        <w:t>…</w:t>
      </w:r>
      <w:r>
        <w:rPr>
          <w:rFonts w:ascii="Arial" w:hAnsi="Arial" w:cs="Arial"/>
          <w:spacing w:val="-3"/>
          <w:sz w:val="20"/>
          <w:szCs w:val="20"/>
        </w:rPr>
        <w:t>,</w:t>
      </w:r>
    </w:p>
    <w:p w14:paraId="1140F744" w14:textId="77777777" w:rsidR="00197AA9" w:rsidRDefault="00197AA9" w:rsidP="00197AA9">
      <w:pPr>
        <w:spacing w:line="260" w:lineRule="exact"/>
        <w:jc w:val="both"/>
        <w:rPr>
          <w:rFonts w:ascii="Arial" w:eastAsia="Cambria" w:hAnsi="Arial" w:cs="Arial"/>
          <w:b/>
          <w:sz w:val="20"/>
          <w:szCs w:val="20"/>
        </w:rPr>
      </w:pPr>
      <w:r>
        <w:rPr>
          <w:rFonts w:ascii="Arial" w:eastAsia="Times New Roman" w:hAnsi="Arial" w:cs="Arial"/>
          <w:b/>
          <w:spacing w:val="-3"/>
          <w:sz w:val="20"/>
          <w:szCs w:val="20"/>
          <w:lang w:eastAsia="sl-SI"/>
        </w:rPr>
        <w:t>s čimer je kršil obveznost zagotavljanja varnosti osebnih podatkov iz 32. člena Splošne uredbe, saj ni izvajal ustreznih tehničnih in organizacijskih ukrepov za zagotovitev ustrezne ravni varnosti obdelave osebnih podatkov</w:t>
      </w:r>
      <w:r>
        <w:rPr>
          <w:rFonts w:ascii="Arial" w:eastAsia="Cambria" w:hAnsi="Arial" w:cs="Arial"/>
          <w:sz w:val="20"/>
          <w:szCs w:val="20"/>
        </w:rPr>
        <w:t>.</w:t>
      </w:r>
    </w:p>
    <w:bookmarkEnd w:id="3"/>
    <w:p w14:paraId="46F9DEAB" w14:textId="27801B47" w:rsidR="00197AA9" w:rsidRPr="00B16B96" w:rsidRDefault="00365E16" w:rsidP="00197AA9">
      <w:pPr>
        <w:spacing w:line="276" w:lineRule="auto"/>
        <w:jc w:val="both"/>
        <w:rPr>
          <w:rFonts w:ascii="Arial" w:hAnsi="Arial" w:cs="Arial"/>
          <w:spacing w:val="-3"/>
          <w:sz w:val="20"/>
          <w:szCs w:val="20"/>
        </w:rPr>
      </w:pPr>
      <w:r>
        <w:rPr>
          <w:rFonts w:ascii="Arial" w:hAnsi="Arial" w:cs="Arial"/>
          <w:spacing w:val="-3"/>
          <w:sz w:val="20"/>
          <w:szCs w:val="20"/>
        </w:rPr>
        <w:lastRenderedPageBreak/>
        <w:t>….</w:t>
      </w:r>
      <w:r w:rsidR="00197AA9" w:rsidRPr="00BB42BA">
        <w:rPr>
          <w:rFonts w:ascii="Arial" w:hAnsi="Arial" w:cs="Arial"/>
          <w:sz w:val="20"/>
          <w:szCs w:val="20"/>
        </w:rPr>
        <w:t xml:space="preserve"> je očitani prekršek </w:t>
      </w:r>
      <w:r w:rsidR="00197AA9" w:rsidRPr="00BB42BA">
        <w:rPr>
          <w:rFonts w:ascii="Arial" w:hAnsi="Arial" w:cs="Arial"/>
          <w:color w:val="000000"/>
          <w:spacing w:val="-3"/>
          <w:sz w:val="20"/>
          <w:szCs w:val="20"/>
        </w:rPr>
        <w:t xml:space="preserve">storil </w:t>
      </w:r>
      <w:r w:rsidR="00197AA9" w:rsidRPr="00BB42BA">
        <w:rPr>
          <w:rFonts w:ascii="Arial" w:hAnsi="Arial" w:cs="Arial"/>
          <w:sz w:val="20"/>
          <w:szCs w:val="20"/>
        </w:rPr>
        <w:t xml:space="preserve">pri opravljanju dejavnosti ter v imenu in s sredstvi pravne osebe </w:t>
      </w:r>
      <w:r>
        <w:rPr>
          <w:rFonts w:ascii="Arial" w:hAnsi="Arial" w:cs="Arial"/>
          <w:spacing w:val="-3"/>
          <w:sz w:val="20"/>
          <w:szCs w:val="20"/>
        </w:rPr>
        <w:t>….</w:t>
      </w:r>
      <w:r w:rsidR="00197AA9" w:rsidRPr="00BB42BA">
        <w:rPr>
          <w:rFonts w:ascii="Arial" w:hAnsi="Arial" w:cs="Arial"/>
          <w:color w:val="000000"/>
          <w:sz w:val="20"/>
          <w:szCs w:val="20"/>
        </w:rPr>
        <w:t xml:space="preserve">, </w:t>
      </w:r>
      <w:r w:rsidR="00197AA9" w:rsidRPr="00BB42BA">
        <w:rPr>
          <w:rFonts w:ascii="Arial" w:hAnsi="Arial" w:cs="Arial"/>
          <w:color w:val="000000"/>
          <w:spacing w:val="-3"/>
          <w:sz w:val="20"/>
          <w:szCs w:val="20"/>
        </w:rPr>
        <w:t xml:space="preserve">pri kateri je bil v času storitve prekrška zaposlen kot </w:t>
      </w:r>
      <w:r>
        <w:rPr>
          <w:rFonts w:ascii="Arial" w:hAnsi="Arial" w:cs="Arial"/>
          <w:color w:val="000000"/>
          <w:spacing w:val="-3"/>
          <w:sz w:val="20"/>
          <w:szCs w:val="20"/>
        </w:rPr>
        <w:t>…</w:t>
      </w:r>
      <w:r w:rsidR="00197AA9">
        <w:rPr>
          <w:rFonts w:ascii="Arial" w:eastAsia="Cambria" w:hAnsi="Arial" w:cs="Arial"/>
          <w:sz w:val="20"/>
          <w:szCs w:val="20"/>
        </w:rPr>
        <w:t>,</w:t>
      </w:r>
      <w:r w:rsidR="00197AA9" w:rsidRPr="00BB42BA">
        <w:rPr>
          <w:rFonts w:ascii="Arial" w:eastAsia="Cambria" w:hAnsi="Arial" w:cs="Arial"/>
          <w:sz w:val="20"/>
          <w:szCs w:val="20"/>
        </w:rPr>
        <w:t xml:space="preserve"> </w:t>
      </w:r>
      <w:r w:rsidR="00197AA9" w:rsidRPr="00BB42BA">
        <w:rPr>
          <w:rFonts w:ascii="Arial" w:hAnsi="Arial" w:cs="Arial"/>
          <w:sz w:val="20"/>
          <w:szCs w:val="20"/>
        </w:rPr>
        <w:t xml:space="preserve">zaradi česar </w:t>
      </w:r>
      <w:r>
        <w:rPr>
          <w:rFonts w:ascii="Arial" w:hAnsi="Arial" w:cs="Arial"/>
          <w:spacing w:val="-3"/>
          <w:sz w:val="20"/>
          <w:szCs w:val="20"/>
        </w:rPr>
        <w:t>….</w:t>
      </w:r>
      <w:r w:rsidR="00197AA9">
        <w:rPr>
          <w:rFonts w:ascii="Arial" w:hAnsi="Arial" w:cs="Arial"/>
          <w:spacing w:val="-3"/>
          <w:sz w:val="20"/>
          <w:szCs w:val="20"/>
        </w:rPr>
        <w:t xml:space="preserve"> za </w:t>
      </w:r>
      <w:r w:rsidR="00197AA9" w:rsidRPr="00BB42BA">
        <w:rPr>
          <w:rFonts w:ascii="Arial" w:hAnsi="Arial" w:cs="Arial"/>
          <w:sz w:val="20"/>
          <w:szCs w:val="20"/>
        </w:rPr>
        <w:t>prekršek v skladu s prvim odstavkom 14. člena ZP-1 odgovarja kot odgovorna pravna oseba</w:t>
      </w:r>
      <w:r w:rsidR="00197AA9">
        <w:rPr>
          <w:rFonts w:ascii="Arial" w:hAnsi="Arial" w:cs="Arial"/>
          <w:sz w:val="20"/>
          <w:szCs w:val="20"/>
        </w:rPr>
        <w:t>.</w:t>
      </w:r>
      <w:r w:rsidR="00197AA9" w:rsidRPr="00BB42BA">
        <w:rPr>
          <w:rFonts w:ascii="Arial" w:hAnsi="Arial" w:cs="Arial"/>
          <w:sz w:val="20"/>
          <w:szCs w:val="20"/>
        </w:rPr>
        <w:t xml:space="preserve">  </w:t>
      </w:r>
    </w:p>
    <w:p w14:paraId="2A10CBF8" w14:textId="53158148" w:rsidR="00A765B1" w:rsidRPr="00133969" w:rsidRDefault="00A765B1" w:rsidP="00A765B1">
      <w:pPr>
        <w:spacing w:line="260" w:lineRule="exact"/>
        <w:jc w:val="both"/>
        <w:rPr>
          <w:rFonts w:ascii="Arial" w:eastAsia="Cambria" w:hAnsi="Arial" w:cs="Arial"/>
          <w:b/>
          <w:bCs/>
          <w:sz w:val="20"/>
          <w:szCs w:val="20"/>
        </w:rPr>
      </w:pPr>
      <w:r w:rsidRPr="0060268D">
        <w:rPr>
          <w:rFonts w:ascii="Arial" w:eastAsia="Cambria" w:hAnsi="Arial" w:cs="Arial"/>
          <w:sz w:val="20"/>
          <w:szCs w:val="20"/>
        </w:rPr>
        <w:t>Kršitelju odgovorni</w:t>
      </w:r>
      <w:r w:rsidR="00EB621D">
        <w:rPr>
          <w:rFonts w:ascii="Arial" w:eastAsia="Cambria" w:hAnsi="Arial" w:cs="Arial"/>
          <w:sz w:val="20"/>
          <w:szCs w:val="20"/>
        </w:rPr>
        <w:t xml:space="preserve"> pravni</w:t>
      </w:r>
      <w:r w:rsidRPr="0060268D">
        <w:rPr>
          <w:rFonts w:ascii="Arial" w:eastAsia="Cambria" w:hAnsi="Arial" w:cs="Arial"/>
          <w:sz w:val="20"/>
          <w:szCs w:val="20"/>
        </w:rPr>
        <w:t xml:space="preserve"> osebi se zato</w:t>
      </w:r>
      <w:r w:rsidR="00A45DB9">
        <w:rPr>
          <w:rFonts w:ascii="Arial" w:eastAsia="Cambria" w:hAnsi="Arial" w:cs="Arial"/>
          <w:sz w:val="20"/>
          <w:szCs w:val="20"/>
        </w:rPr>
        <w:t xml:space="preserve"> </w:t>
      </w:r>
      <w:r w:rsidRPr="0060268D">
        <w:rPr>
          <w:rFonts w:ascii="Arial" w:eastAsia="Cambria" w:hAnsi="Arial" w:cs="Arial"/>
          <w:sz w:val="20"/>
          <w:szCs w:val="20"/>
        </w:rPr>
        <w:t>na podlagi prvega odstavka 95. člena ZVOP-2 v povezavi z a) točko četrtega odstavka 83. člena Splošne uredbe</w:t>
      </w:r>
      <w:r w:rsidRPr="004A7F8D">
        <w:rPr>
          <w:rFonts w:ascii="Arial" w:eastAsia="Cambria" w:hAnsi="Arial" w:cs="Arial"/>
          <w:sz w:val="20"/>
          <w:szCs w:val="20"/>
        </w:rPr>
        <w:t xml:space="preserve"> in </w:t>
      </w:r>
      <w:r w:rsidRPr="0060268D">
        <w:rPr>
          <w:rFonts w:ascii="Arial" w:eastAsia="Cambria" w:hAnsi="Arial" w:cs="Arial"/>
          <w:sz w:val="20"/>
          <w:szCs w:val="20"/>
        </w:rPr>
        <w:t>ob uporabi</w:t>
      </w:r>
      <w:r>
        <w:rPr>
          <w:rFonts w:ascii="Arial" w:eastAsia="Cambria" w:hAnsi="Arial" w:cs="Arial"/>
          <w:sz w:val="20"/>
          <w:szCs w:val="20"/>
        </w:rPr>
        <w:t xml:space="preserve"> tretjega odstavka 52. člena ZP-1,</w:t>
      </w:r>
      <w:r w:rsidRPr="0060268D">
        <w:rPr>
          <w:rFonts w:ascii="Arial" w:eastAsia="Cambria" w:hAnsi="Arial" w:cs="Arial"/>
          <w:sz w:val="20"/>
          <w:szCs w:val="20"/>
        </w:rPr>
        <w:t xml:space="preserve"> </w:t>
      </w:r>
      <w:r w:rsidRPr="003E3328">
        <w:rPr>
          <w:rFonts w:ascii="Arial" w:eastAsia="Cambria" w:hAnsi="Arial" w:cs="Arial"/>
          <w:sz w:val="20"/>
          <w:szCs w:val="20"/>
        </w:rPr>
        <w:t xml:space="preserve"> 115.</w:t>
      </w:r>
      <w:r w:rsidRPr="004A7F8D">
        <w:rPr>
          <w:rFonts w:ascii="Arial" w:eastAsia="Cambria" w:hAnsi="Arial" w:cs="Arial"/>
          <w:sz w:val="20"/>
          <w:szCs w:val="20"/>
        </w:rPr>
        <w:t xml:space="preserve"> </w:t>
      </w:r>
      <w:r w:rsidRPr="0060268D">
        <w:rPr>
          <w:rFonts w:ascii="Arial" w:eastAsia="Cambria" w:hAnsi="Arial" w:cs="Arial"/>
          <w:sz w:val="20"/>
          <w:szCs w:val="20"/>
        </w:rPr>
        <w:t>člena ZVOP-2,</w:t>
      </w:r>
      <w:r w:rsidRPr="006B2504">
        <w:rPr>
          <w:rFonts w:ascii="Arial" w:hAnsi="Arial" w:cs="Arial"/>
          <w:sz w:val="20"/>
          <w:szCs w:val="20"/>
        </w:rPr>
        <w:t xml:space="preserve"> </w:t>
      </w:r>
      <w:r>
        <w:rPr>
          <w:rFonts w:ascii="Arial" w:hAnsi="Arial" w:cs="Arial"/>
          <w:sz w:val="20"/>
          <w:szCs w:val="20"/>
        </w:rPr>
        <w:t>prvega in drugega odstavka 83. člena Splošne uredbe ter</w:t>
      </w:r>
      <w:r w:rsidRPr="0060268D">
        <w:rPr>
          <w:rFonts w:ascii="Arial" w:eastAsia="Cambria" w:hAnsi="Arial" w:cs="Arial"/>
          <w:sz w:val="20"/>
          <w:szCs w:val="20"/>
        </w:rPr>
        <w:t xml:space="preserve"> drugega odstavka 26. člena</w:t>
      </w:r>
      <w:r>
        <w:rPr>
          <w:rFonts w:ascii="Arial" w:eastAsia="Cambria" w:hAnsi="Arial" w:cs="Arial"/>
          <w:sz w:val="20"/>
          <w:szCs w:val="20"/>
        </w:rPr>
        <w:t xml:space="preserve"> ZP-1</w:t>
      </w:r>
      <w:r w:rsidRPr="0060268D">
        <w:rPr>
          <w:rFonts w:ascii="Arial" w:eastAsia="Cambria" w:hAnsi="Arial" w:cs="Arial"/>
          <w:sz w:val="20"/>
          <w:szCs w:val="20"/>
        </w:rPr>
        <w:t xml:space="preserve"> </w:t>
      </w:r>
    </w:p>
    <w:p w14:paraId="1982A2C9"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za prekršek</w:t>
      </w:r>
    </w:p>
    <w:p w14:paraId="43ABCAB1"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i z r e č e</w:t>
      </w:r>
    </w:p>
    <w:p w14:paraId="1876452A" w14:textId="486998D9" w:rsidR="00A765B1" w:rsidRPr="00CE50EE" w:rsidRDefault="00A45DB9" w:rsidP="00A45DB9">
      <w:pPr>
        <w:autoSpaceDE w:val="0"/>
        <w:autoSpaceDN w:val="0"/>
        <w:adjustRightInd w:val="0"/>
        <w:spacing w:after="0" w:line="260" w:lineRule="exact"/>
        <w:jc w:val="both"/>
        <w:rPr>
          <w:rFonts w:ascii="Arial" w:hAnsi="Arial" w:cs="Arial"/>
          <w:b/>
          <w:bCs/>
          <w:sz w:val="20"/>
          <w:szCs w:val="20"/>
          <w:u w:val="single"/>
        </w:rPr>
      </w:pPr>
      <w:r w:rsidRPr="00FF0ADB">
        <w:rPr>
          <w:rFonts w:ascii="Arial" w:hAnsi="Arial" w:cs="Arial"/>
          <w:b/>
          <w:bCs/>
          <w:sz w:val="20"/>
          <w:szCs w:val="20"/>
        </w:rPr>
        <w:t xml:space="preserve">                                                             </w:t>
      </w:r>
      <w:r w:rsidR="00FF0ADB" w:rsidRPr="00FF0ADB">
        <w:rPr>
          <w:rFonts w:ascii="Arial" w:hAnsi="Arial" w:cs="Arial"/>
          <w:b/>
          <w:bCs/>
          <w:sz w:val="20"/>
          <w:szCs w:val="20"/>
        </w:rPr>
        <w:t xml:space="preserve">GLOBA v </w:t>
      </w:r>
      <w:r w:rsidR="00FF0ADB" w:rsidRPr="00CE50EE">
        <w:rPr>
          <w:rFonts w:ascii="Arial" w:hAnsi="Arial" w:cs="Arial"/>
          <w:b/>
          <w:bCs/>
          <w:sz w:val="20"/>
          <w:szCs w:val="20"/>
        </w:rPr>
        <w:t xml:space="preserve">znesku </w:t>
      </w:r>
      <w:r w:rsidR="00CE50EE" w:rsidRPr="00CE50EE">
        <w:rPr>
          <w:rFonts w:ascii="Arial" w:eastAsia="Times New Roman" w:hAnsi="Arial" w:cs="Arial"/>
          <w:b/>
          <w:color w:val="000000"/>
          <w:sz w:val="20"/>
          <w:szCs w:val="20"/>
          <w:lang w:eastAsia="sl-SI"/>
        </w:rPr>
        <w:t>2.802</w:t>
      </w:r>
      <w:r w:rsidR="005E0DB3" w:rsidRPr="00CE50EE">
        <w:rPr>
          <w:rFonts w:ascii="Arial" w:hAnsi="Arial" w:cs="Arial"/>
          <w:b/>
          <w:bCs/>
          <w:sz w:val="20"/>
          <w:szCs w:val="20"/>
        </w:rPr>
        <w:t xml:space="preserve"> </w:t>
      </w:r>
      <w:r w:rsidR="00A765B1" w:rsidRPr="00CE50EE">
        <w:rPr>
          <w:rFonts w:ascii="Arial" w:hAnsi="Arial" w:cs="Arial"/>
          <w:b/>
          <w:bCs/>
          <w:sz w:val="20"/>
          <w:szCs w:val="20"/>
        </w:rPr>
        <w:t>EUR.</w:t>
      </w:r>
    </w:p>
    <w:p w14:paraId="310FF25A" w14:textId="492CC4A7" w:rsidR="00A01FD4" w:rsidRPr="00CE50EE" w:rsidRDefault="00A01FD4" w:rsidP="00A765B1">
      <w:pPr>
        <w:widowControl w:val="0"/>
        <w:spacing w:line="260" w:lineRule="exact"/>
        <w:jc w:val="both"/>
        <w:rPr>
          <w:rFonts w:ascii="Arial" w:eastAsia="Times New Roman" w:hAnsi="Arial" w:cs="Arial"/>
          <w:sz w:val="20"/>
          <w:szCs w:val="20"/>
          <w:lang w:eastAsia="sl-SI"/>
        </w:rPr>
      </w:pPr>
    </w:p>
    <w:p w14:paraId="55811BC6" w14:textId="77777777" w:rsidR="00852A2B" w:rsidRPr="00CE50EE" w:rsidRDefault="00852A2B" w:rsidP="00A765B1">
      <w:pPr>
        <w:widowControl w:val="0"/>
        <w:spacing w:line="260" w:lineRule="exact"/>
        <w:jc w:val="both"/>
        <w:rPr>
          <w:rFonts w:ascii="Arial" w:eastAsia="Times New Roman" w:hAnsi="Arial" w:cs="Arial"/>
          <w:sz w:val="20"/>
          <w:szCs w:val="20"/>
          <w:lang w:eastAsia="sl-SI"/>
        </w:rPr>
      </w:pPr>
    </w:p>
    <w:p w14:paraId="7C4BB3BE" w14:textId="4A0A2734" w:rsidR="007A0559" w:rsidRPr="005E1C39" w:rsidRDefault="00A765B1" w:rsidP="0012258F">
      <w:pPr>
        <w:spacing w:after="0" w:line="260" w:lineRule="atLeast"/>
        <w:jc w:val="both"/>
        <w:rPr>
          <w:rFonts w:ascii="Arial" w:eastAsia="Times New Roman" w:hAnsi="Arial" w:cs="Arial"/>
          <w:sz w:val="20"/>
          <w:szCs w:val="20"/>
          <w:lang w:eastAsia="sl-SI"/>
        </w:rPr>
      </w:pPr>
      <w:r w:rsidRPr="00CE50EE">
        <w:rPr>
          <w:rFonts w:ascii="Arial" w:eastAsia="Times New Roman" w:hAnsi="Arial" w:cs="Arial"/>
          <w:b/>
          <w:color w:val="000000"/>
          <w:sz w:val="20"/>
          <w:szCs w:val="20"/>
          <w:lang w:eastAsia="sl-SI"/>
        </w:rPr>
        <w:t xml:space="preserve">Kršitelj </w:t>
      </w:r>
      <w:r w:rsidRPr="00CE50EE">
        <w:rPr>
          <w:rFonts w:ascii="Arial" w:eastAsia="Times New Roman" w:hAnsi="Arial" w:cs="Arial"/>
          <w:b/>
          <w:color w:val="000000"/>
          <w:sz w:val="20"/>
          <w:szCs w:val="20"/>
          <w:u w:val="single"/>
          <w:lang w:eastAsia="sl-SI"/>
        </w:rPr>
        <w:t>odgovorna pravna oseba</w:t>
      </w:r>
      <w:r w:rsidRPr="00CE50EE">
        <w:rPr>
          <w:rFonts w:ascii="Arial" w:eastAsia="Times New Roman" w:hAnsi="Arial" w:cs="Arial"/>
          <w:b/>
          <w:color w:val="000000"/>
          <w:sz w:val="20"/>
          <w:szCs w:val="20"/>
          <w:lang w:eastAsia="sl-SI"/>
        </w:rPr>
        <w:t xml:space="preserve"> </w:t>
      </w:r>
      <w:r w:rsidR="00365E16">
        <w:rPr>
          <w:rFonts w:ascii="Arial" w:eastAsia="Times New Roman" w:hAnsi="Arial" w:cs="Arial"/>
          <w:b/>
          <w:color w:val="000000"/>
          <w:sz w:val="20"/>
          <w:szCs w:val="20"/>
          <w:lang w:eastAsia="sl-SI"/>
        </w:rPr>
        <w:t>….</w:t>
      </w:r>
      <w:r w:rsidRPr="00CE50EE">
        <w:rPr>
          <w:rFonts w:ascii="Arial" w:eastAsia="Times New Roman" w:hAnsi="Arial" w:cs="Arial"/>
          <w:b/>
          <w:bCs/>
          <w:sz w:val="20"/>
          <w:szCs w:val="20"/>
        </w:rPr>
        <w:t xml:space="preserve"> </w:t>
      </w:r>
      <w:r w:rsidRPr="00CE50EE">
        <w:rPr>
          <w:rFonts w:ascii="Arial" w:eastAsia="Times New Roman" w:hAnsi="Arial" w:cs="Arial"/>
          <w:color w:val="000000"/>
          <w:sz w:val="20"/>
          <w:szCs w:val="20"/>
          <w:lang w:eastAsia="sl-SI"/>
        </w:rPr>
        <w:t xml:space="preserve">mora plačati </w:t>
      </w:r>
      <w:r w:rsidRPr="00CE50EE">
        <w:rPr>
          <w:rFonts w:ascii="Arial" w:eastAsia="Times New Roman" w:hAnsi="Arial" w:cs="Arial"/>
          <w:b/>
          <w:color w:val="000000"/>
          <w:sz w:val="20"/>
          <w:szCs w:val="20"/>
          <w:u w:val="single"/>
          <w:lang w:eastAsia="sl-SI"/>
        </w:rPr>
        <w:t>globo</w:t>
      </w:r>
      <w:r w:rsidRPr="00C17C7A">
        <w:rPr>
          <w:rFonts w:ascii="Arial" w:eastAsia="Times New Roman" w:hAnsi="Arial" w:cs="Arial"/>
          <w:b/>
          <w:color w:val="000000"/>
          <w:sz w:val="20"/>
          <w:szCs w:val="20"/>
          <w:u w:val="single"/>
          <w:lang w:eastAsia="sl-SI"/>
        </w:rPr>
        <w:t xml:space="preserve"> v </w:t>
      </w:r>
      <w:r w:rsidRPr="00D565A4">
        <w:rPr>
          <w:rFonts w:ascii="Arial" w:eastAsia="Times New Roman" w:hAnsi="Arial" w:cs="Arial"/>
          <w:b/>
          <w:color w:val="000000"/>
          <w:sz w:val="20"/>
          <w:szCs w:val="20"/>
          <w:u w:val="single"/>
          <w:lang w:eastAsia="sl-SI"/>
        </w:rPr>
        <w:t>višini</w:t>
      </w:r>
      <w:r w:rsidR="00395A89">
        <w:rPr>
          <w:rFonts w:ascii="Arial" w:eastAsia="Times New Roman" w:hAnsi="Arial" w:cs="Arial"/>
          <w:b/>
          <w:color w:val="000000"/>
          <w:sz w:val="20"/>
          <w:szCs w:val="20"/>
          <w:u w:val="single"/>
          <w:lang w:eastAsia="sl-SI"/>
        </w:rPr>
        <w:t xml:space="preserve"> </w:t>
      </w:r>
      <w:r w:rsidR="00CE50EE">
        <w:rPr>
          <w:rFonts w:ascii="Arial" w:eastAsia="Times New Roman" w:hAnsi="Arial" w:cs="Arial"/>
          <w:b/>
          <w:color w:val="000000"/>
          <w:sz w:val="20"/>
          <w:szCs w:val="20"/>
          <w:u w:val="single"/>
          <w:lang w:eastAsia="sl-SI"/>
        </w:rPr>
        <w:t>2.802</w:t>
      </w:r>
      <w:r w:rsidR="00395A89">
        <w:rPr>
          <w:rFonts w:ascii="Arial" w:hAnsi="Arial" w:cs="Arial"/>
          <w:b/>
          <w:bCs/>
          <w:sz w:val="20"/>
          <w:szCs w:val="20"/>
          <w:u w:val="single"/>
        </w:rPr>
        <w:t xml:space="preserve"> </w:t>
      </w:r>
      <w:r w:rsidRPr="00C17C7A">
        <w:rPr>
          <w:rFonts w:ascii="Arial" w:eastAsia="Times New Roman" w:hAnsi="Arial" w:cs="Arial"/>
          <w:b/>
          <w:color w:val="000000"/>
          <w:sz w:val="20"/>
          <w:szCs w:val="20"/>
          <w:u w:val="single"/>
          <w:lang w:eastAsia="sl-SI"/>
        </w:rPr>
        <w:t>eurov</w:t>
      </w:r>
      <w:r w:rsidRPr="00C17C7A">
        <w:rPr>
          <w:rFonts w:ascii="Arial" w:eastAsia="Times New Roman" w:hAnsi="Arial" w:cs="Arial"/>
          <w:color w:val="000000"/>
          <w:sz w:val="20"/>
          <w:szCs w:val="20"/>
          <w:lang w:eastAsia="sl-SI"/>
        </w:rPr>
        <w:t xml:space="preserve"> </w:t>
      </w:r>
      <w:r w:rsidRPr="00C17C7A">
        <w:rPr>
          <w:rFonts w:ascii="Arial" w:eastAsia="Times New Roman" w:hAnsi="Arial" w:cs="Arial"/>
          <w:b/>
          <w:color w:val="000000"/>
          <w:sz w:val="20"/>
          <w:szCs w:val="20"/>
          <w:lang w:eastAsia="sl-SI"/>
        </w:rPr>
        <w:t xml:space="preserve">na račun </w:t>
      </w:r>
      <w:r w:rsidRPr="00752877">
        <w:rPr>
          <w:rFonts w:ascii="Arial" w:eastAsia="Times New Roman" w:hAnsi="Arial" w:cs="Arial"/>
          <w:b/>
          <w:color w:val="000000"/>
          <w:sz w:val="20"/>
          <w:szCs w:val="20"/>
          <w:lang w:eastAsia="sl-SI"/>
        </w:rPr>
        <w:t>prejemnika: Informacijski pooblaščenec, IBAN prejemnika: SI56 0110 0845 0051 825,</w:t>
      </w:r>
      <w:r w:rsidRPr="00752877">
        <w:rPr>
          <w:rFonts w:ascii="Arial" w:eastAsia="Times New Roman" w:hAnsi="Arial" w:cs="Arial"/>
          <w:sz w:val="20"/>
          <w:szCs w:val="20"/>
          <w:lang w:eastAsia="sl-SI"/>
        </w:rPr>
        <w:t xml:space="preserve"> BIC koda banke prejemnika:</w:t>
      </w:r>
      <w:r w:rsidRPr="00752877">
        <w:rPr>
          <w:rFonts w:ascii="Arial" w:eastAsia="Times New Roman" w:hAnsi="Arial" w:cs="Arial"/>
          <w:b/>
          <w:color w:val="000000"/>
          <w:sz w:val="20"/>
          <w:szCs w:val="20"/>
          <w:lang w:eastAsia="sl-SI"/>
        </w:rPr>
        <w:t xml:space="preserve"> </w:t>
      </w:r>
      <w:r w:rsidRPr="00752877">
        <w:rPr>
          <w:rFonts w:ascii="Arial" w:eastAsia="Times New Roman" w:hAnsi="Arial" w:cs="Arial"/>
          <w:sz w:val="20"/>
          <w:szCs w:val="20"/>
          <w:lang w:eastAsia="sl-SI"/>
        </w:rPr>
        <w:t xml:space="preserve">BSLJSI2X, koda namena: GOVT, namen plačila: </w:t>
      </w:r>
      <w:r w:rsidR="00A76630">
        <w:rPr>
          <w:rFonts w:ascii="Arial" w:eastAsia="Times New Roman" w:hAnsi="Arial" w:cs="Arial"/>
          <w:sz w:val="20"/>
          <w:szCs w:val="20"/>
          <w:lang w:eastAsia="sl-SI"/>
        </w:rPr>
        <w:t xml:space="preserve">0609-42/2026/7 </w:t>
      </w:r>
      <w:r w:rsidRPr="00752877">
        <w:rPr>
          <w:rFonts w:ascii="Arial" w:eastAsia="Times New Roman" w:hAnsi="Arial" w:cs="Arial"/>
          <w:sz w:val="20"/>
          <w:szCs w:val="20"/>
          <w:lang w:eastAsia="sl-SI"/>
        </w:rPr>
        <w:t xml:space="preserve">globa, </w:t>
      </w:r>
      <w:r w:rsidRPr="005E1C39">
        <w:rPr>
          <w:rFonts w:ascii="Arial" w:eastAsia="Times New Roman" w:hAnsi="Arial" w:cs="Arial"/>
          <w:sz w:val="20"/>
          <w:szCs w:val="20"/>
          <w:lang w:eastAsia="sl-SI"/>
        </w:rPr>
        <w:t>referenca: SI11 12157-7120010-</w:t>
      </w:r>
      <w:r w:rsidR="005E1C39" w:rsidRPr="005E1C39">
        <w:rPr>
          <w:rFonts w:ascii="Helv" w:hAnsi="Helv" w:cs="Helv"/>
          <w:color w:val="000000"/>
          <w:sz w:val="20"/>
          <w:szCs w:val="20"/>
        </w:rPr>
        <w:t xml:space="preserve"> 202655</w:t>
      </w:r>
      <w:r w:rsidRPr="005E1C39">
        <w:rPr>
          <w:rFonts w:ascii="Arial" w:eastAsia="Calibri" w:hAnsi="Arial" w:cs="Arial"/>
          <w:color w:val="000000"/>
          <w:sz w:val="20"/>
          <w:szCs w:val="20"/>
        </w:rPr>
        <w:t>.</w:t>
      </w:r>
    </w:p>
    <w:p w14:paraId="4ED1295D" w14:textId="77777777" w:rsidR="00852A2B" w:rsidRPr="005E1C39" w:rsidRDefault="00852A2B" w:rsidP="007A0559">
      <w:pPr>
        <w:widowControl w:val="0"/>
        <w:spacing w:line="260" w:lineRule="exact"/>
        <w:jc w:val="both"/>
        <w:rPr>
          <w:rFonts w:ascii="Arial" w:eastAsia="Times New Roman" w:hAnsi="Arial" w:cs="Arial"/>
          <w:sz w:val="20"/>
          <w:szCs w:val="20"/>
          <w:lang w:eastAsia="sl-SI"/>
        </w:rPr>
      </w:pPr>
    </w:p>
    <w:p w14:paraId="6B246F9D" w14:textId="21AD21E1" w:rsidR="00A765B1" w:rsidRPr="00752877" w:rsidRDefault="00A765B1" w:rsidP="0012258F">
      <w:pPr>
        <w:spacing w:after="0" w:line="260" w:lineRule="atLeast"/>
        <w:jc w:val="both"/>
        <w:rPr>
          <w:rFonts w:ascii="Arial" w:eastAsia="Times New Roman" w:hAnsi="Arial" w:cs="Arial"/>
          <w:sz w:val="20"/>
          <w:szCs w:val="20"/>
          <w:lang w:eastAsia="sl-SI"/>
        </w:rPr>
      </w:pPr>
      <w:r w:rsidRPr="005E1C39">
        <w:rPr>
          <w:rFonts w:ascii="Arial" w:eastAsia="Times New Roman" w:hAnsi="Arial" w:cs="Arial"/>
          <w:b/>
          <w:color w:val="000000"/>
          <w:sz w:val="20"/>
          <w:szCs w:val="20"/>
          <w:lang w:eastAsia="sl-SI"/>
        </w:rPr>
        <w:t xml:space="preserve">Kršitelj </w:t>
      </w:r>
      <w:r w:rsidRPr="005E1C39">
        <w:rPr>
          <w:rFonts w:ascii="Arial" w:eastAsia="Times New Roman" w:hAnsi="Arial" w:cs="Arial"/>
          <w:b/>
          <w:color w:val="000000"/>
          <w:sz w:val="20"/>
          <w:szCs w:val="20"/>
          <w:u w:val="single"/>
          <w:lang w:eastAsia="sl-SI"/>
        </w:rPr>
        <w:t>odgovorna pravna oseba</w:t>
      </w:r>
      <w:r w:rsidRPr="005E1C39">
        <w:rPr>
          <w:rFonts w:ascii="Arial" w:eastAsia="Times New Roman" w:hAnsi="Arial" w:cs="Arial"/>
          <w:b/>
          <w:color w:val="000000"/>
          <w:sz w:val="20"/>
          <w:szCs w:val="20"/>
          <w:lang w:eastAsia="sl-SI"/>
        </w:rPr>
        <w:t xml:space="preserve"> </w:t>
      </w:r>
      <w:r w:rsidR="00365E16">
        <w:rPr>
          <w:rFonts w:ascii="Arial" w:hAnsi="Arial" w:cs="Arial"/>
          <w:b/>
          <w:bCs/>
          <w:spacing w:val="-3"/>
          <w:sz w:val="20"/>
          <w:szCs w:val="20"/>
        </w:rPr>
        <w:t>….</w:t>
      </w:r>
      <w:r w:rsidR="000132C1" w:rsidRPr="005E1C39">
        <w:rPr>
          <w:rFonts w:ascii="Arial" w:eastAsia="Times New Roman" w:hAnsi="Arial" w:cs="Arial"/>
          <w:color w:val="000000"/>
          <w:sz w:val="20"/>
          <w:szCs w:val="20"/>
          <w:lang w:eastAsia="sl-SI"/>
        </w:rPr>
        <w:t xml:space="preserve"> </w:t>
      </w:r>
      <w:r w:rsidRPr="005E1C39">
        <w:rPr>
          <w:rFonts w:ascii="Arial" w:eastAsia="Times New Roman" w:hAnsi="Arial" w:cs="Arial"/>
          <w:color w:val="000000"/>
          <w:sz w:val="20"/>
          <w:szCs w:val="20"/>
          <w:lang w:eastAsia="sl-SI"/>
        </w:rPr>
        <w:t xml:space="preserve">mora na podlagi prvega odstavka 143. člena v zvezi s prvim odstavkom 144. člena in drugim odstavkom 58. člena ZP-1 </w:t>
      </w:r>
      <w:r w:rsidRPr="005E1C39">
        <w:rPr>
          <w:rFonts w:ascii="Arial" w:eastAsia="Times New Roman" w:hAnsi="Arial" w:cs="Arial"/>
          <w:b/>
          <w:color w:val="000000"/>
          <w:sz w:val="20"/>
          <w:szCs w:val="20"/>
          <w:lang w:eastAsia="sl-SI"/>
        </w:rPr>
        <w:t xml:space="preserve">plačati </w:t>
      </w:r>
      <w:r w:rsidRPr="005E1C39">
        <w:rPr>
          <w:rFonts w:ascii="Arial" w:eastAsia="Times New Roman" w:hAnsi="Arial" w:cs="Arial"/>
          <w:b/>
          <w:color w:val="000000"/>
          <w:sz w:val="20"/>
          <w:szCs w:val="20"/>
          <w:u w:val="single"/>
          <w:lang w:eastAsia="sl-SI"/>
        </w:rPr>
        <w:t xml:space="preserve">sodno takso v znesku </w:t>
      </w:r>
      <w:r w:rsidR="00CE50EE" w:rsidRPr="005E1C39">
        <w:rPr>
          <w:rFonts w:ascii="Arial" w:eastAsia="Times New Roman" w:hAnsi="Arial" w:cs="Arial"/>
          <w:b/>
          <w:color w:val="000000"/>
          <w:sz w:val="20"/>
          <w:szCs w:val="20"/>
          <w:u w:val="single"/>
          <w:lang w:eastAsia="sl-SI"/>
        </w:rPr>
        <w:t>28</w:t>
      </w:r>
      <w:r w:rsidR="007D1A5A" w:rsidRPr="005E1C39">
        <w:rPr>
          <w:rFonts w:ascii="Arial" w:eastAsia="Times New Roman" w:hAnsi="Arial" w:cs="Arial"/>
          <w:b/>
          <w:color w:val="000000"/>
          <w:sz w:val="20"/>
          <w:szCs w:val="20"/>
          <w:u w:val="single"/>
          <w:lang w:eastAsia="sl-SI"/>
        </w:rPr>
        <w:t>0</w:t>
      </w:r>
      <w:r w:rsidRPr="005E1C39">
        <w:rPr>
          <w:rFonts w:ascii="Arial" w:eastAsia="Times New Roman" w:hAnsi="Arial" w:cs="Arial"/>
          <w:b/>
          <w:color w:val="000000"/>
          <w:sz w:val="20"/>
          <w:szCs w:val="20"/>
          <w:u w:val="single"/>
          <w:lang w:eastAsia="sl-SI"/>
        </w:rPr>
        <w:t xml:space="preserve"> eurov</w:t>
      </w:r>
      <w:r w:rsidRPr="005E1C39">
        <w:rPr>
          <w:rFonts w:ascii="Arial" w:eastAsia="Times New Roman" w:hAnsi="Arial" w:cs="Arial"/>
          <w:b/>
          <w:color w:val="000000"/>
          <w:sz w:val="20"/>
          <w:szCs w:val="20"/>
          <w:lang w:eastAsia="sl-SI"/>
        </w:rPr>
        <w:t>. Sodno takso</w:t>
      </w:r>
      <w:r w:rsidRPr="005E1C39">
        <w:rPr>
          <w:rFonts w:ascii="Arial" w:eastAsia="Times New Roman" w:hAnsi="Arial" w:cs="Arial"/>
          <w:color w:val="000000"/>
          <w:sz w:val="20"/>
          <w:szCs w:val="20"/>
          <w:lang w:eastAsia="sl-SI"/>
        </w:rPr>
        <w:t xml:space="preserve">, ki je kršitelju za izrečeno globo odmerjena po tarifni številki 8111 ZST-1 </w:t>
      </w:r>
      <w:r w:rsidRPr="005E1C39">
        <w:rPr>
          <w:rFonts w:ascii="Arial" w:eastAsia="Times New Roman" w:hAnsi="Arial" w:cs="Arial"/>
          <w:b/>
          <w:color w:val="000000"/>
          <w:sz w:val="20"/>
          <w:szCs w:val="20"/>
          <w:lang w:eastAsia="sl-SI"/>
        </w:rPr>
        <w:t>mora kršitelj kot odgovorna pravna oseba plačati</w:t>
      </w:r>
      <w:r w:rsidRPr="005E1C39">
        <w:rPr>
          <w:rFonts w:ascii="Arial" w:eastAsia="Times New Roman" w:hAnsi="Arial" w:cs="Arial"/>
          <w:color w:val="000000"/>
          <w:sz w:val="20"/>
          <w:szCs w:val="20"/>
          <w:lang w:eastAsia="sl-SI"/>
        </w:rPr>
        <w:t xml:space="preserve"> </w:t>
      </w:r>
      <w:r w:rsidRPr="005E1C39">
        <w:rPr>
          <w:rFonts w:ascii="Arial" w:eastAsia="Times New Roman" w:hAnsi="Arial" w:cs="Arial"/>
          <w:b/>
          <w:color w:val="000000"/>
          <w:sz w:val="20"/>
          <w:szCs w:val="20"/>
          <w:lang w:eastAsia="sl-SI"/>
        </w:rPr>
        <w:t xml:space="preserve">na račun prejemnika: Informacijski pooblaščenec, IBAN prejemnika: SI56 0110 0845 0162 502, </w:t>
      </w:r>
      <w:r w:rsidRPr="005E1C39">
        <w:rPr>
          <w:rFonts w:ascii="Arial" w:eastAsia="Times New Roman" w:hAnsi="Arial" w:cs="Arial"/>
          <w:sz w:val="20"/>
          <w:szCs w:val="20"/>
          <w:lang w:eastAsia="sl-SI"/>
        </w:rPr>
        <w:t>BIC koda banke prejemnika:</w:t>
      </w:r>
      <w:r w:rsidRPr="005E1C39">
        <w:rPr>
          <w:rFonts w:ascii="Arial" w:eastAsia="Times New Roman" w:hAnsi="Arial" w:cs="Arial"/>
          <w:b/>
          <w:color w:val="000000"/>
          <w:sz w:val="20"/>
          <w:szCs w:val="20"/>
          <w:lang w:eastAsia="sl-SI"/>
        </w:rPr>
        <w:t xml:space="preserve"> </w:t>
      </w:r>
      <w:r w:rsidRPr="005E1C39">
        <w:rPr>
          <w:rFonts w:ascii="Arial" w:eastAsia="Times New Roman" w:hAnsi="Arial" w:cs="Arial"/>
          <w:sz w:val="20"/>
          <w:szCs w:val="20"/>
          <w:lang w:eastAsia="sl-SI"/>
        </w:rPr>
        <w:t xml:space="preserve">BSLJSI2X, koda namena: GOVT, namen plačila: </w:t>
      </w:r>
      <w:r w:rsidR="00A76630" w:rsidRPr="005E1C39">
        <w:rPr>
          <w:rFonts w:ascii="Arial" w:eastAsia="Times New Roman" w:hAnsi="Arial" w:cs="Arial"/>
          <w:sz w:val="20"/>
          <w:szCs w:val="20"/>
          <w:lang w:eastAsia="sl-SI"/>
        </w:rPr>
        <w:t xml:space="preserve">0609-42/2026/7 </w:t>
      </w:r>
      <w:r w:rsidRPr="005E1C39">
        <w:rPr>
          <w:rFonts w:ascii="Arial" w:eastAsia="Times New Roman" w:hAnsi="Arial" w:cs="Arial"/>
          <w:sz w:val="20"/>
          <w:szCs w:val="20"/>
          <w:lang w:eastAsia="sl-SI"/>
        </w:rPr>
        <w:t>sodna taksa, referenca: SI11 12157-71200</w:t>
      </w:r>
      <w:r w:rsidR="00A01FD4" w:rsidRPr="005E1C39">
        <w:rPr>
          <w:rFonts w:ascii="Arial" w:eastAsia="Times New Roman" w:hAnsi="Arial" w:cs="Arial"/>
          <w:sz w:val="20"/>
          <w:szCs w:val="20"/>
          <w:lang w:eastAsia="sl-SI"/>
        </w:rPr>
        <w:t>87</w:t>
      </w:r>
      <w:r w:rsidRPr="005E1C39">
        <w:rPr>
          <w:rFonts w:ascii="Arial" w:eastAsia="Times New Roman" w:hAnsi="Arial" w:cs="Arial"/>
          <w:sz w:val="20"/>
          <w:szCs w:val="20"/>
          <w:lang w:eastAsia="sl-SI"/>
        </w:rPr>
        <w:t>-</w:t>
      </w:r>
      <w:r w:rsidR="005E1C39" w:rsidRPr="005E1C39">
        <w:rPr>
          <w:rFonts w:ascii="Helv" w:hAnsi="Helv" w:cs="Helv"/>
          <w:color w:val="000000"/>
          <w:sz w:val="20"/>
          <w:szCs w:val="20"/>
        </w:rPr>
        <w:t xml:space="preserve"> 202656</w:t>
      </w:r>
      <w:r w:rsidRPr="005E1C39">
        <w:rPr>
          <w:rFonts w:ascii="Arial" w:eastAsia="Calibri" w:hAnsi="Arial" w:cs="Arial"/>
          <w:color w:val="000000"/>
          <w:sz w:val="20"/>
          <w:szCs w:val="20"/>
        </w:rPr>
        <w:t>.</w:t>
      </w:r>
    </w:p>
    <w:p w14:paraId="629D0AA0" w14:textId="77777777" w:rsidR="00FA6B34" w:rsidRPr="00752877" w:rsidRDefault="00FA6B34" w:rsidP="00FA6B34">
      <w:pPr>
        <w:spacing w:after="0" w:line="260" w:lineRule="atLeast"/>
        <w:jc w:val="both"/>
        <w:rPr>
          <w:rFonts w:ascii="Arial" w:eastAsia="Times New Roman" w:hAnsi="Arial" w:cs="Arial"/>
          <w:color w:val="000000"/>
          <w:sz w:val="20"/>
          <w:szCs w:val="20"/>
          <w:lang w:eastAsia="sl-SI"/>
        </w:rPr>
      </w:pPr>
    </w:p>
    <w:p w14:paraId="42A57A62" w14:textId="34E4AD9B" w:rsidR="00A765B1" w:rsidRPr="00AE4FDA" w:rsidRDefault="00A765B1" w:rsidP="00A765B1">
      <w:pPr>
        <w:spacing w:line="260" w:lineRule="exact"/>
        <w:jc w:val="both"/>
        <w:rPr>
          <w:rFonts w:ascii="Arial" w:eastAsia="Times New Roman" w:hAnsi="Arial" w:cs="Arial"/>
          <w:bCs/>
          <w:sz w:val="20"/>
          <w:szCs w:val="20"/>
        </w:rPr>
      </w:pPr>
      <w:r w:rsidRPr="00752877">
        <w:rPr>
          <w:rFonts w:ascii="Arial" w:eastAsia="Times New Roman" w:hAnsi="Arial" w:cs="Arial"/>
          <w:sz w:val="20"/>
          <w:szCs w:val="20"/>
        </w:rPr>
        <w:t xml:space="preserve">Kršitelj mora plačati </w:t>
      </w:r>
      <w:r w:rsidRPr="00752877">
        <w:rPr>
          <w:rFonts w:ascii="Arial" w:eastAsia="Times New Roman" w:hAnsi="Arial" w:cs="Arial"/>
          <w:b/>
          <w:sz w:val="20"/>
          <w:szCs w:val="20"/>
        </w:rPr>
        <w:t>celotni znesek izrečene globe</w:t>
      </w:r>
      <w:r w:rsidRPr="00752877">
        <w:rPr>
          <w:rFonts w:ascii="Arial" w:eastAsia="Times New Roman" w:hAnsi="Arial" w:cs="Arial"/>
          <w:sz w:val="20"/>
          <w:szCs w:val="20"/>
        </w:rPr>
        <w:t xml:space="preserve"> </w:t>
      </w:r>
      <w:r w:rsidRPr="00752877">
        <w:rPr>
          <w:rFonts w:ascii="Arial" w:eastAsia="Times New Roman" w:hAnsi="Arial" w:cs="Arial"/>
          <w:b/>
          <w:sz w:val="20"/>
          <w:szCs w:val="20"/>
        </w:rPr>
        <w:t>in sodno takso v petnajstih (15) dneh po pravnomočnosti odločbe o prekršku</w:t>
      </w:r>
      <w:r w:rsidRPr="00752877">
        <w:rPr>
          <w:rFonts w:ascii="Arial" w:eastAsia="Times New Roman" w:hAnsi="Arial" w:cs="Arial"/>
          <w:sz w:val="20"/>
          <w:szCs w:val="20"/>
        </w:rPr>
        <w:t xml:space="preserve">. Po preteku roka za plačilo </w:t>
      </w:r>
      <w:r w:rsidRPr="00752877">
        <w:rPr>
          <w:rFonts w:ascii="Arial" w:eastAsia="Times New Roman" w:hAnsi="Arial" w:cs="Arial"/>
          <w:bCs/>
          <w:sz w:val="20"/>
          <w:szCs w:val="20"/>
        </w:rPr>
        <w:t>lahko kršitelj pri organu</w:t>
      </w:r>
      <w:r w:rsidRPr="00AE4FDA">
        <w:rPr>
          <w:rFonts w:ascii="Arial" w:eastAsia="Times New Roman" w:hAnsi="Arial" w:cs="Arial"/>
          <w:bCs/>
          <w:sz w:val="20"/>
          <w:szCs w:val="20"/>
        </w:rPr>
        <w:t xml:space="preserve">, pristojnem za prisilno izterjavo (Finančna uprava Republike Slovenije), zaprosi za plačilo globe in stroškov postopka (sodne takse) v obrokih. </w:t>
      </w:r>
    </w:p>
    <w:p w14:paraId="4969327C" w14:textId="599EDB49" w:rsidR="00A765B1" w:rsidRDefault="00A765B1" w:rsidP="00A765B1">
      <w:pPr>
        <w:spacing w:line="260" w:lineRule="exact"/>
        <w:jc w:val="both"/>
        <w:rPr>
          <w:rFonts w:ascii="Arial" w:eastAsia="Times New Roman" w:hAnsi="Arial" w:cs="Arial"/>
          <w:bCs/>
          <w:sz w:val="20"/>
          <w:szCs w:val="20"/>
        </w:rPr>
      </w:pPr>
      <w:r w:rsidRPr="00AE4FDA">
        <w:rPr>
          <w:rFonts w:ascii="Arial" w:eastAsia="Times New Roman" w:hAnsi="Arial" w:cs="Arial"/>
          <w:sz w:val="20"/>
          <w:szCs w:val="20"/>
        </w:rPr>
        <w:t xml:space="preserve">Če kršitelj v določenem roku globe in stroškov postopka </w:t>
      </w:r>
      <w:r w:rsidRPr="00AE4FDA">
        <w:rPr>
          <w:rFonts w:ascii="Arial" w:eastAsia="Times New Roman" w:hAnsi="Arial" w:cs="Arial"/>
          <w:bCs/>
          <w:sz w:val="20"/>
          <w:szCs w:val="20"/>
        </w:rPr>
        <w:t xml:space="preserve">(sodne takse) </w:t>
      </w:r>
      <w:r w:rsidRPr="00AE4FDA">
        <w:rPr>
          <w:rFonts w:ascii="Arial" w:eastAsia="Times New Roman" w:hAnsi="Arial" w:cs="Arial"/>
          <w:sz w:val="20"/>
          <w:szCs w:val="20"/>
        </w:rPr>
        <w:t>ne bo plačal, se bodo n</w:t>
      </w:r>
      <w:r w:rsidRPr="00AE4FDA">
        <w:rPr>
          <w:rFonts w:ascii="Arial" w:eastAsia="Times New Roman" w:hAnsi="Arial" w:cs="Arial"/>
          <w:bCs/>
          <w:sz w:val="20"/>
          <w:szCs w:val="20"/>
        </w:rPr>
        <w:t xml:space="preserve">eplačana globa in stroški postopka (sodne takse) izterjali prisilno. </w:t>
      </w:r>
    </w:p>
    <w:p w14:paraId="3E4F723C" w14:textId="77777777" w:rsidR="007A0559" w:rsidRPr="007A0559" w:rsidRDefault="007A0559" w:rsidP="00A765B1">
      <w:pPr>
        <w:spacing w:line="260" w:lineRule="exact"/>
        <w:jc w:val="both"/>
        <w:rPr>
          <w:rFonts w:ascii="Arial" w:eastAsia="Times New Roman" w:hAnsi="Arial" w:cs="Arial"/>
          <w:bCs/>
          <w:sz w:val="20"/>
          <w:szCs w:val="20"/>
        </w:rPr>
      </w:pPr>
    </w:p>
    <w:p w14:paraId="3B676E86" w14:textId="5BAB18AB" w:rsidR="00A765B1" w:rsidRPr="008F5FCF" w:rsidRDefault="00A765B1" w:rsidP="008F5FCF">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A33DAF">
        <w:rPr>
          <w:rFonts w:ascii="Arial" w:eastAsia="Arial Unicode MS" w:hAnsi="Arial" w:cs="Arial"/>
          <w:b/>
          <w:kern w:val="3"/>
          <w:sz w:val="20"/>
          <w:szCs w:val="20"/>
          <w:lang w:eastAsia="sl-SI"/>
        </w:rPr>
        <w:t>PRAVNI POUK:</w:t>
      </w:r>
      <w:r w:rsidRPr="00A33DAF">
        <w:rPr>
          <w:rFonts w:ascii="Arial" w:eastAsia="Arial Unicode MS" w:hAnsi="Arial" w:cs="Arial"/>
          <w:kern w:val="3"/>
          <w:sz w:val="20"/>
          <w:szCs w:val="20"/>
          <w:lang w:eastAsia="sl-SI"/>
        </w:rPr>
        <w:t xml:space="preserve"> Zoper odločbo o prekršku je dovoljena zahteva za sodno varstvo. </w:t>
      </w:r>
      <w:r w:rsidRPr="00A765B1">
        <w:rPr>
          <w:rFonts w:ascii="Arial" w:eastAsia="Arial Unicode MS" w:hAnsi="Arial" w:cs="Arial"/>
          <w:b/>
          <w:bCs/>
          <w:kern w:val="3"/>
          <w:sz w:val="20"/>
          <w:szCs w:val="20"/>
          <w:lang w:eastAsia="sl-SI"/>
        </w:rPr>
        <w:t>Zahtevo</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je treba pisno napovedati</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v roku osmih dni</w:t>
      </w:r>
      <w:r w:rsidRPr="00A33DAF">
        <w:rPr>
          <w:rFonts w:ascii="Arial" w:eastAsia="Arial Unicode MS" w:hAnsi="Arial" w:cs="Arial"/>
          <w:kern w:val="3"/>
          <w:sz w:val="20"/>
          <w:szCs w:val="20"/>
          <w:lang w:eastAsia="sl-SI"/>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w:t>
      </w:r>
      <w:r w:rsidRPr="00851DE4">
        <w:rPr>
          <w:rFonts w:ascii="Arial" w:eastAsia="Arial Unicode MS" w:hAnsi="Arial" w:cs="Arial"/>
          <w:kern w:val="3"/>
          <w:sz w:val="20"/>
          <w:szCs w:val="20"/>
          <w:lang w:eastAsia="sl-SI"/>
        </w:rPr>
        <w:t xml:space="preserve">odločbo. </w:t>
      </w:r>
      <w:r w:rsidRPr="00851DE4">
        <w:rPr>
          <w:rFonts w:ascii="Arial" w:eastAsia="Arial Unicode MS" w:hAnsi="Arial" w:cs="Arial"/>
          <w:iCs/>
          <w:kern w:val="3"/>
          <w:sz w:val="20"/>
          <w:szCs w:val="20"/>
          <w:lang w:eastAsia="sl-SI"/>
        </w:rPr>
        <w:t xml:space="preserve">Napovedana vložitev zahteve za sodno varstvo se lahko umakne do poteka roka za vložitev napovedi te zahteve. </w:t>
      </w:r>
    </w:p>
    <w:p w14:paraId="6D9F9F6C" w14:textId="472909BF" w:rsidR="00A765B1" w:rsidRPr="00A765B1"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t>Če upravičenec do zahteve za sodno varstvo v zakonskem roku vložitve te zahteve ne napove ali napoved umakne, se šteje, da se je odpovedal pravici do zahteve za sodno varstvo.</w:t>
      </w:r>
    </w:p>
    <w:p w14:paraId="54E16A70" w14:textId="0C67B517" w:rsidR="00A765B1" w:rsidRPr="00851DE4"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851DE4">
        <w:rPr>
          <w:rFonts w:ascii="Arial" w:eastAsia="Arial Unicode MS" w:hAnsi="Arial" w:cs="Arial"/>
          <w:iCs/>
          <w:kern w:val="3"/>
          <w:sz w:val="20"/>
          <w:szCs w:val="20"/>
          <w:lang w:eastAsia="sl-SI"/>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0165BE43" w14:textId="019AD886" w:rsidR="00A765B1" w:rsidRPr="0057699E"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lastRenderedPageBreak/>
        <w:t xml:space="preserve">Kadar vsaj eden od upravičencev do zahteve za sodno varstvo napove vložitev te zahteve, se pisna odločba o prekršku z obrazložitvijo izdela in odpošlje najpozneje v 30 dneh po prejeti napovedi vložitve zahteve za sodno varstvo. Odločba z obrazložitvijo se v tem primeru </w:t>
      </w:r>
      <w:r w:rsidRPr="0057699E">
        <w:rPr>
          <w:rFonts w:ascii="Arial" w:eastAsia="Arial Unicode MS" w:hAnsi="Arial" w:cs="Arial"/>
          <w:iCs/>
          <w:kern w:val="3"/>
          <w:sz w:val="20"/>
          <w:szCs w:val="20"/>
          <w:lang w:eastAsia="sl-SI"/>
        </w:rPr>
        <w:t>vroči vsem upravičencem do zahteve za sodno varstvo.</w:t>
      </w:r>
    </w:p>
    <w:p w14:paraId="4A575E17" w14:textId="685E248F"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57699E">
        <w:rPr>
          <w:rFonts w:ascii="Arial" w:eastAsia="Arial Unicode MS" w:hAnsi="Arial" w:cs="Arial"/>
          <w:iCs/>
          <w:kern w:val="3"/>
          <w:sz w:val="20"/>
          <w:szCs w:val="20"/>
          <w:lang w:eastAsia="sl-SI"/>
        </w:rPr>
        <w:t xml:space="preserve">Kršitelj, </w:t>
      </w:r>
      <w:r w:rsidRPr="0057699E">
        <w:rPr>
          <w:rFonts w:ascii="Arial" w:eastAsia="Arial Unicode MS" w:hAnsi="Arial" w:cs="Arial"/>
          <w:b/>
          <w:iCs/>
          <w:kern w:val="3"/>
          <w:sz w:val="20"/>
          <w:szCs w:val="20"/>
          <w:lang w:eastAsia="sl-SI"/>
        </w:rPr>
        <w:t xml:space="preserve">ki </w:t>
      </w:r>
      <w:r w:rsidRPr="00A765B1">
        <w:rPr>
          <w:rFonts w:ascii="Arial" w:eastAsia="Arial Unicode MS" w:hAnsi="Arial" w:cs="Arial"/>
          <w:b/>
          <w:iCs/>
          <w:kern w:val="3"/>
          <w:sz w:val="20"/>
          <w:szCs w:val="20"/>
          <w:u w:val="single"/>
          <w:lang w:eastAsia="sl-SI"/>
        </w:rPr>
        <w:t>ne</w:t>
      </w:r>
      <w:r w:rsidRPr="0057699E">
        <w:rPr>
          <w:rFonts w:ascii="Arial" w:eastAsia="Arial Unicode MS" w:hAnsi="Arial" w:cs="Arial"/>
          <w:b/>
          <w:iCs/>
          <w:kern w:val="3"/>
          <w:sz w:val="20"/>
          <w:szCs w:val="20"/>
          <w:lang w:eastAsia="sl-SI"/>
        </w:rPr>
        <w:t xml:space="preserve"> napove</w:t>
      </w:r>
      <w:r w:rsidRPr="0057699E">
        <w:rPr>
          <w:rFonts w:ascii="Arial" w:eastAsia="Arial Unicode MS" w:hAnsi="Arial" w:cs="Arial"/>
          <w:iCs/>
          <w:kern w:val="3"/>
          <w:sz w:val="20"/>
          <w:szCs w:val="20"/>
          <w:lang w:eastAsia="sl-SI"/>
        </w:rPr>
        <w:t xml:space="preserve"> </w:t>
      </w:r>
      <w:r w:rsidRPr="0057699E">
        <w:rPr>
          <w:rFonts w:ascii="Arial" w:eastAsia="Arial Unicode MS" w:hAnsi="Arial" w:cs="Arial"/>
          <w:b/>
          <w:iCs/>
          <w:kern w:val="3"/>
          <w:sz w:val="20"/>
          <w:szCs w:val="20"/>
          <w:lang w:eastAsia="sl-SI"/>
        </w:rPr>
        <w:t>zahteve za sodno varstvo</w:t>
      </w:r>
      <w:r w:rsidRPr="0057699E">
        <w:rPr>
          <w:rFonts w:ascii="Arial" w:eastAsia="Arial Unicode MS" w:hAnsi="Arial" w:cs="Arial"/>
          <w:iCs/>
          <w:kern w:val="3"/>
          <w:sz w:val="20"/>
          <w:szCs w:val="20"/>
          <w:lang w:eastAsia="sl-SI"/>
        </w:rPr>
        <w:t xml:space="preserve"> zoper odločbo o prekršku, </w:t>
      </w:r>
      <w:r w:rsidRPr="0057699E">
        <w:rPr>
          <w:rFonts w:ascii="Arial" w:eastAsia="Arial Unicode MS" w:hAnsi="Arial" w:cs="Arial"/>
          <w:b/>
          <w:iCs/>
          <w:kern w:val="3"/>
          <w:sz w:val="20"/>
          <w:szCs w:val="20"/>
          <w:u w:val="single"/>
          <w:lang w:eastAsia="sl-SI"/>
        </w:rPr>
        <w:t>plača polovični znesek globe v roku osmih dni po izteku roka za napoved zahteve za sodno varstvo (polovični znesek</w:t>
      </w:r>
      <w:r w:rsidR="007A0559">
        <w:rPr>
          <w:rFonts w:ascii="Arial" w:eastAsia="Arial Unicode MS" w:hAnsi="Arial" w:cs="Arial"/>
          <w:b/>
          <w:iCs/>
          <w:kern w:val="3"/>
          <w:sz w:val="20"/>
          <w:szCs w:val="20"/>
          <w:u w:val="single"/>
          <w:lang w:eastAsia="sl-SI"/>
        </w:rPr>
        <w:t xml:space="preserve"> globe</w:t>
      </w:r>
      <w:r w:rsidRPr="0057699E">
        <w:rPr>
          <w:rFonts w:ascii="Arial" w:eastAsia="Arial Unicode MS" w:hAnsi="Arial" w:cs="Arial"/>
          <w:b/>
          <w:iCs/>
          <w:kern w:val="3"/>
          <w:sz w:val="20"/>
          <w:szCs w:val="20"/>
          <w:u w:val="single"/>
          <w:lang w:eastAsia="sl-SI"/>
        </w:rPr>
        <w:t xml:space="preserve"> </w:t>
      </w:r>
      <w:r w:rsidRPr="004B2CD7">
        <w:rPr>
          <w:rFonts w:ascii="Arial" w:eastAsia="Arial Unicode MS" w:hAnsi="Arial" w:cs="Arial"/>
          <w:b/>
          <w:iCs/>
          <w:kern w:val="3"/>
          <w:sz w:val="20"/>
          <w:szCs w:val="20"/>
          <w:u w:val="single"/>
          <w:lang w:eastAsia="sl-SI"/>
        </w:rPr>
        <w:t xml:space="preserve">znaša </w:t>
      </w:r>
      <w:r w:rsidR="004B2CD7" w:rsidRPr="004B2CD7">
        <w:rPr>
          <w:rFonts w:ascii="Arial" w:eastAsia="Arial Unicode MS" w:hAnsi="Arial" w:cs="Arial"/>
          <w:b/>
          <w:iCs/>
          <w:kern w:val="3"/>
          <w:sz w:val="20"/>
          <w:szCs w:val="20"/>
          <w:u w:val="single"/>
          <w:lang w:eastAsia="sl-SI"/>
        </w:rPr>
        <w:t>1.401</w:t>
      </w:r>
      <w:r w:rsidR="007D1A5A" w:rsidRPr="004B2CD7">
        <w:rPr>
          <w:rFonts w:ascii="Arial" w:eastAsia="Arial Unicode MS" w:hAnsi="Arial" w:cs="Arial"/>
          <w:b/>
          <w:iCs/>
          <w:kern w:val="3"/>
          <w:sz w:val="20"/>
          <w:szCs w:val="20"/>
          <w:u w:val="single"/>
          <w:lang w:eastAsia="sl-SI"/>
        </w:rPr>
        <w:t xml:space="preserve"> EUR</w:t>
      </w:r>
      <w:r w:rsidRPr="004B2CD7">
        <w:rPr>
          <w:rFonts w:ascii="Arial" w:eastAsia="Arial Unicode MS" w:hAnsi="Arial" w:cs="Arial"/>
          <w:b/>
          <w:iCs/>
          <w:kern w:val="3"/>
          <w:sz w:val="20"/>
          <w:szCs w:val="20"/>
          <w:u w:val="single"/>
          <w:lang w:eastAsia="sl-SI"/>
        </w:rPr>
        <w:t>)</w:t>
      </w:r>
      <w:r w:rsidRPr="004B2CD7">
        <w:rPr>
          <w:rFonts w:ascii="Arial" w:eastAsia="Arial Unicode MS" w:hAnsi="Arial" w:cs="Arial"/>
          <w:b/>
          <w:iCs/>
          <w:kern w:val="3"/>
          <w:sz w:val="20"/>
          <w:szCs w:val="20"/>
          <w:lang w:eastAsia="sl-SI"/>
        </w:rPr>
        <w:t>,</w:t>
      </w:r>
      <w:r w:rsidRPr="0057699E">
        <w:rPr>
          <w:rFonts w:ascii="Arial" w:eastAsia="Arial Unicode MS" w:hAnsi="Arial" w:cs="Arial"/>
          <w:b/>
          <w:iCs/>
          <w:kern w:val="3"/>
          <w:sz w:val="20"/>
          <w:szCs w:val="20"/>
          <w:lang w:eastAsia="sl-SI"/>
        </w:rPr>
        <w:t xml:space="preserve"> sicer mora plačati celoten znesek izrečene globe</w:t>
      </w:r>
      <w:r w:rsidRPr="0057699E">
        <w:rPr>
          <w:rFonts w:ascii="Arial" w:eastAsia="Arial Unicode MS" w:hAnsi="Arial" w:cs="Arial"/>
          <w:iCs/>
          <w:kern w:val="3"/>
          <w:sz w:val="20"/>
          <w:szCs w:val="20"/>
          <w:lang w:eastAsia="sl-SI"/>
        </w:rPr>
        <w:t xml:space="preserve"> v roku, ki je določen v izreku te odločbe.</w:t>
      </w:r>
      <w:r w:rsidRPr="0057699E">
        <w:rPr>
          <w:rFonts w:ascii="Arial" w:eastAsia="Times New Roman" w:hAnsi="Arial" w:cs="Arial"/>
          <w:bCs/>
          <w:sz w:val="20"/>
          <w:szCs w:val="20"/>
          <w:lang w:eastAsia="sl-SI"/>
        </w:rPr>
        <w:t xml:space="preserve"> V istem roku, ki je določen v izreku odločbe, mora plačati celoten znesek izrečene globe tudi kršitelj, ki napove zahtevo za sodno varstvo zoper odločbo, nato pa zahteve zoper odločbo z obrazložitvijo ne vloži</w:t>
      </w:r>
      <w:r w:rsidRPr="0057699E">
        <w:rPr>
          <w:rFonts w:ascii="Arial" w:eastAsia="Arial Unicode MS" w:hAnsi="Arial" w:cs="Arial"/>
          <w:iCs/>
          <w:kern w:val="3"/>
          <w:sz w:val="20"/>
          <w:szCs w:val="20"/>
          <w:lang w:eastAsia="sl-SI"/>
        </w:rPr>
        <w:t xml:space="preserve">. </w:t>
      </w:r>
    </w:p>
    <w:p w14:paraId="5D5AAD6B" w14:textId="0AEE2D16"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2B077E">
        <w:rPr>
          <w:rFonts w:ascii="Arial" w:eastAsia="Arial Unicode MS" w:hAnsi="Arial" w:cs="Arial"/>
          <w:iCs/>
          <w:kern w:val="3"/>
          <w:sz w:val="20"/>
          <w:szCs w:val="20"/>
          <w:lang w:eastAsia="sl-SI"/>
        </w:rPr>
        <w:t xml:space="preserve">Če kršitelj plača polovično globo pred iztekom roka za napoved zahteve za sodno varstvo, zahteva za sodno varstvo zoper odločbo ni dovoljena, </w:t>
      </w:r>
      <w:r w:rsidRPr="002B077E">
        <w:rPr>
          <w:rFonts w:ascii="Arial" w:eastAsia="Times New Roman" w:hAnsi="Arial" w:cs="Arial"/>
          <w:bCs/>
          <w:sz w:val="20"/>
          <w:szCs w:val="20"/>
          <w:lang w:eastAsia="sl-SI"/>
        </w:rPr>
        <w:t>razen v primeru, če je moral kršitelj plačati globo pred iztekom roka za napoved zahteve v skladu z določbami ZP-1</w:t>
      </w:r>
      <w:r w:rsidRPr="002B077E">
        <w:rPr>
          <w:rFonts w:ascii="Arial" w:eastAsia="Arial Unicode MS" w:hAnsi="Arial" w:cs="Arial"/>
          <w:iCs/>
          <w:kern w:val="3"/>
          <w:sz w:val="20"/>
          <w:szCs w:val="20"/>
          <w:lang w:eastAsia="sl-SI"/>
        </w:rPr>
        <w:t>.</w:t>
      </w:r>
    </w:p>
    <w:p w14:paraId="7ABBD5A2" w14:textId="77777777" w:rsidR="00A765B1" w:rsidRPr="002B077E" w:rsidRDefault="00A765B1" w:rsidP="00A765B1">
      <w:pPr>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Pod pogoji in v skladu s predpisi, ki urejajo finančno poslovanje prekrškovnega organa, lahko kršitelj plača globo in stroške postopka tudi z negotovinskim plačilnim sredstvom.</w:t>
      </w:r>
    </w:p>
    <w:p w14:paraId="12FF9A0C"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p>
    <w:p w14:paraId="72C56AF0"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t>Pooblaščena uradna oseba:</w:t>
      </w:r>
    </w:p>
    <w:p w14:paraId="1AA47C51" w14:textId="09F98A4F"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 xml:space="preserve">                                                                                                                    </w:t>
      </w:r>
      <w:r w:rsidR="00365E16">
        <w:rPr>
          <w:rFonts w:ascii="Arial" w:eastAsia="Times New Roman" w:hAnsi="Arial" w:cs="Arial"/>
          <w:sz w:val="20"/>
          <w:szCs w:val="20"/>
          <w:lang w:eastAsia="sl-SI"/>
        </w:rPr>
        <w:t>…</w:t>
      </w:r>
      <w:r w:rsidR="008F5FCF">
        <w:rPr>
          <w:rFonts w:ascii="Arial" w:eastAsia="Times New Roman" w:hAnsi="Arial" w:cs="Arial"/>
          <w:sz w:val="20"/>
          <w:szCs w:val="20"/>
          <w:lang w:eastAsia="sl-SI"/>
        </w:rPr>
        <w:t>,</w:t>
      </w:r>
    </w:p>
    <w:p w14:paraId="3341DE1B" w14:textId="0F38ED21"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t xml:space="preserve">                                                    državna nadzornica za varstvo osebnih podatkov</w:t>
      </w:r>
    </w:p>
    <w:p w14:paraId="00F291DF" w14:textId="77777777" w:rsidR="00A765B1" w:rsidRPr="00394B36" w:rsidRDefault="00A765B1" w:rsidP="00A765B1">
      <w:pPr>
        <w:spacing w:line="260" w:lineRule="exact"/>
        <w:jc w:val="both"/>
        <w:rPr>
          <w:rFonts w:ascii="Arial" w:eastAsia="Times New Roman" w:hAnsi="Arial" w:cs="Arial"/>
          <w:b/>
          <w:sz w:val="20"/>
          <w:szCs w:val="20"/>
          <w:lang w:eastAsia="sl-SI"/>
        </w:rPr>
      </w:pPr>
    </w:p>
    <w:p w14:paraId="74D2C63D" w14:textId="19E67B07" w:rsidR="00A765B1" w:rsidRPr="00394B36" w:rsidRDefault="00F7039E" w:rsidP="00A765B1">
      <w:pPr>
        <w:spacing w:line="260" w:lineRule="exact"/>
        <w:jc w:val="both"/>
        <w:rPr>
          <w:rFonts w:ascii="Arial" w:eastAsia="Times New Roman" w:hAnsi="Arial" w:cs="Arial"/>
          <w:b/>
          <w:sz w:val="20"/>
          <w:szCs w:val="20"/>
          <w:lang w:eastAsia="sl-SI"/>
        </w:rPr>
      </w:pPr>
      <w:r>
        <w:rPr>
          <w:rFonts w:ascii="Arial" w:eastAsia="Times New Roman" w:hAnsi="Arial" w:cs="Arial"/>
          <w:b/>
          <w:sz w:val="20"/>
          <w:szCs w:val="20"/>
          <w:lang w:eastAsia="sl-SI"/>
        </w:rPr>
        <w:t>Priloga:</w:t>
      </w:r>
    </w:p>
    <w:p w14:paraId="550C1523" w14:textId="5C5227C1" w:rsidR="00A765B1" w:rsidRPr="00F7039E" w:rsidRDefault="00F7039E" w:rsidP="00F7039E">
      <w:pPr>
        <w:pStyle w:val="Odstavekseznama"/>
        <w:numPr>
          <w:ilvl w:val="0"/>
          <w:numId w:val="23"/>
        </w:numPr>
        <w:spacing w:line="260" w:lineRule="exact"/>
        <w:jc w:val="both"/>
        <w:rPr>
          <w:rFonts w:ascii="Arial" w:eastAsia="Times New Roman" w:hAnsi="Arial" w:cs="Arial"/>
          <w:bCs/>
          <w:sz w:val="20"/>
          <w:szCs w:val="20"/>
          <w:lang w:eastAsia="sl-SI"/>
        </w:rPr>
      </w:pPr>
      <w:r w:rsidRPr="00F7039E">
        <w:rPr>
          <w:rFonts w:ascii="Arial" w:eastAsia="Times New Roman" w:hAnsi="Arial" w:cs="Arial"/>
          <w:bCs/>
          <w:sz w:val="20"/>
          <w:szCs w:val="20"/>
          <w:lang w:eastAsia="sl-SI"/>
        </w:rPr>
        <w:t>Uradni zaznamek o izračunu višine globe.</w:t>
      </w:r>
    </w:p>
    <w:p w14:paraId="4B93B236" w14:textId="77777777" w:rsidR="00A765B1" w:rsidRPr="00394B36" w:rsidRDefault="00A765B1" w:rsidP="00A765B1">
      <w:pPr>
        <w:spacing w:line="260" w:lineRule="exact"/>
        <w:jc w:val="both"/>
        <w:rPr>
          <w:rFonts w:ascii="Arial" w:eastAsia="Times New Roman" w:hAnsi="Arial" w:cs="Arial"/>
          <w:b/>
          <w:sz w:val="20"/>
          <w:szCs w:val="20"/>
          <w:lang w:eastAsia="sl-SI"/>
        </w:rPr>
      </w:pPr>
      <w:r w:rsidRPr="00394B36">
        <w:rPr>
          <w:rFonts w:ascii="Arial" w:eastAsia="Times New Roman" w:hAnsi="Arial" w:cs="Arial"/>
          <w:b/>
          <w:sz w:val="20"/>
          <w:szCs w:val="20"/>
          <w:lang w:eastAsia="sl-SI"/>
        </w:rPr>
        <w:t>Vročiti:</w:t>
      </w:r>
    </w:p>
    <w:p w14:paraId="5821AEEB" w14:textId="3BECBE5B" w:rsidR="00C23997" w:rsidRPr="00012AF0" w:rsidRDefault="00365E16" w:rsidP="00012AF0">
      <w:pPr>
        <w:numPr>
          <w:ilvl w:val="0"/>
          <w:numId w:val="22"/>
        </w:numPr>
        <w:spacing w:line="260" w:lineRule="exact"/>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806408">
        <w:rPr>
          <w:rFonts w:ascii="Arial" w:eastAsia="Times New Roman" w:hAnsi="Arial" w:cs="Arial"/>
          <w:sz w:val="20"/>
          <w:szCs w:val="20"/>
          <w:lang w:eastAsia="sl-SI"/>
        </w:rPr>
        <w:t xml:space="preserve"> </w:t>
      </w:r>
      <w:r w:rsidR="00A765B1" w:rsidRPr="008F5FCF">
        <w:rPr>
          <w:rFonts w:ascii="Arial" w:eastAsia="Times New Roman" w:hAnsi="Arial" w:cs="Arial"/>
          <w:sz w:val="20"/>
          <w:szCs w:val="20"/>
          <w:lang w:eastAsia="sl-SI"/>
        </w:rPr>
        <w:t>– z vročilnico po ZUP</w:t>
      </w:r>
      <w:r w:rsidR="00F7039E">
        <w:rPr>
          <w:rFonts w:ascii="Arial" w:eastAsia="Times New Roman" w:hAnsi="Arial" w:cs="Arial"/>
          <w:sz w:val="20"/>
          <w:szCs w:val="20"/>
          <w:lang w:eastAsia="sl-SI"/>
        </w:rPr>
        <w:t>, s prilogo</w:t>
      </w:r>
      <w:r w:rsidR="00852A2B">
        <w:rPr>
          <w:rFonts w:ascii="Arial" w:eastAsia="Times New Roman" w:hAnsi="Arial" w:cs="Arial"/>
          <w:sz w:val="20"/>
          <w:szCs w:val="20"/>
          <w:lang w:eastAsia="sl-SI"/>
        </w:rPr>
        <w:t>.</w:t>
      </w:r>
      <w:r w:rsidR="00FA6B34" w:rsidRPr="00012AF0">
        <w:rPr>
          <w:rFonts w:ascii="Arial" w:eastAsia="Times New Roman" w:hAnsi="Arial" w:cs="Arial"/>
          <w:sz w:val="20"/>
          <w:szCs w:val="20"/>
          <w:lang w:eastAsia="sl-SI"/>
        </w:rPr>
        <w:tab/>
      </w:r>
      <w:r w:rsidR="00FA6B34" w:rsidRPr="00012AF0">
        <w:rPr>
          <w:rFonts w:ascii="Arial" w:eastAsia="Times New Roman" w:hAnsi="Arial" w:cs="Arial"/>
          <w:i/>
          <w:iCs/>
          <w:sz w:val="20"/>
          <w:szCs w:val="20"/>
          <w:lang w:eastAsia="sl-SI"/>
        </w:rPr>
        <w:t xml:space="preserve">   </w:t>
      </w:r>
      <w:r w:rsidR="002246A1" w:rsidRPr="00012AF0">
        <w:rPr>
          <w:rFonts w:ascii="Arial" w:eastAsia="Times New Roman" w:hAnsi="Arial" w:cs="Arial"/>
          <w:i/>
          <w:iCs/>
          <w:sz w:val="20"/>
          <w:szCs w:val="20"/>
          <w:lang w:eastAsia="sl-SI"/>
        </w:rPr>
        <w:t xml:space="preserve">    </w:t>
      </w:r>
      <w:r w:rsidR="00FA6B34" w:rsidRPr="00012AF0">
        <w:rPr>
          <w:rFonts w:ascii="Arial" w:eastAsia="Times New Roman" w:hAnsi="Arial" w:cs="Arial"/>
          <w:i/>
          <w:iCs/>
          <w:sz w:val="20"/>
          <w:szCs w:val="20"/>
          <w:lang w:eastAsia="sl-SI"/>
        </w:rPr>
        <w:t xml:space="preserve"> </w:t>
      </w:r>
      <w:r w:rsidR="000276A2" w:rsidRPr="00012AF0">
        <w:rPr>
          <w:rFonts w:ascii="Arial" w:eastAsia="Cambria" w:hAnsi="Arial" w:cs="Arial"/>
          <w:sz w:val="20"/>
          <w:szCs w:val="24"/>
          <w:lang w:eastAsia="fr-FR"/>
        </w:rPr>
        <w:t xml:space="preserve">                                                                                                                     </w:t>
      </w:r>
    </w:p>
    <w:sectPr w:rsidR="00C23997" w:rsidRPr="00012AF0" w:rsidSect="009A7824">
      <w:footerReference w:type="default" r:id="rId8"/>
      <w:headerReference w:type="first" r:id="rId9"/>
      <w:footerReference w:type="first" r:id="rId10"/>
      <w:pgSz w:w="11906" w:h="16838" w:code="9"/>
      <w:pgMar w:top="1418" w:right="1133" w:bottom="1418" w:left="1418"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411E" w14:textId="77777777" w:rsidR="00D9325A" w:rsidRDefault="00D9325A">
      <w:pPr>
        <w:spacing w:after="0" w:line="240" w:lineRule="auto"/>
      </w:pPr>
      <w:r>
        <w:separator/>
      </w:r>
    </w:p>
  </w:endnote>
  <w:endnote w:type="continuationSeparator" w:id="0">
    <w:p w14:paraId="4DE2C61C" w14:textId="77777777" w:rsidR="00D9325A" w:rsidRDefault="00D9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252"/>
      <w:docPartObj>
        <w:docPartGallery w:val="Page Numbers (Bottom of Page)"/>
        <w:docPartUnique/>
      </w:docPartObj>
    </w:sdtPr>
    <w:sdtContent>
      <w:p w14:paraId="19AA3A18" w14:textId="77777777" w:rsidR="00790316" w:rsidRDefault="00790316">
        <w:pPr>
          <w:pStyle w:val="Noga"/>
          <w:jc w:val="right"/>
        </w:pPr>
        <w:r>
          <w:fldChar w:fldCharType="begin"/>
        </w:r>
        <w:r>
          <w:instrText>PAGE   \* MERGEFORMAT</w:instrText>
        </w:r>
        <w:r>
          <w:fldChar w:fldCharType="separate"/>
        </w:r>
        <w:r w:rsidR="005F5728">
          <w:rPr>
            <w:noProof/>
          </w:rPr>
          <w:t>3</w:t>
        </w:r>
        <w:r>
          <w:fldChar w:fldCharType="end"/>
        </w:r>
      </w:p>
    </w:sdtContent>
  </w:sdt>
  <w:p w14:paraId="32836936" w14:textId="77777777" w:rsidR="00790316" w:rsidRDefault="00790316">
    <w:pPr>
      <w:pStyle w:val="Noga"/>
    </w:pPr>
  </w:p>
  <w:p w14:paraId="766802D2" w14:textId="77777777" w:rsidR="00790316" w:rsidRDefault="00790316"/>
  <w:p w14:paraId="0F413A10" w14:textId="77777777" w:rsidR="00790316" w:rsidRDefault="007903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63934"/>
      <w:docPartObj>
        <w:docPartGallery w:val="Page Numbers (Bottom of Page)"/>
        <w:docPartUnique/>
      </w:docPartObj>
    </w:sdtPr>
    <w:sdtContent>
      <w:p w14:paraId="54DD2626" w14:textId="77777777" w:rsidR="00790316" w:rsidRDefault="00790316">
        <w:pPr>
          <w:pStyle w:val="Noga"/>
          <w:jc w:val="right"/>
        </w:pPr>
        <w:r>
          <w:fldChar w:fldCharType="begin"/>
        </w:r>
        <w:r>
          <w:instrText>PAGE   \* MERGEFORMAT</w:instrText>
        </w:r>
        <w:r>
          <w:fldChar w:fldCharType="separate"/>
        </w:r>
        <w:r w:rsidR="005F5728">
          <w:rPr>
            <w:noProof/>
          </w:rPr>
          <w:t>1</w:t>
        </w:r>
        <w:r>
          <w:fldChar w:fldCharType="end"/>
        </w:r>
      </w:p>
    </w:sdtContent>
  </w:sdt>
  <w:p w14:paraId="430D6CFA" w14:textId="77777777" w:rsidR="00790316" w:rsidRDefault="00790316"/>
  <w:p w14:paraId="751A7F3F" w14:textId="77777777" w:rsidR="00790316" w:rsidRDefault="00790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85B1" w14:textId="77777777" w:rsidR="00D9325A" w:rsidRDefault="00D9325A">
      <w:pPr>
        <w:spacing w:after="0" w:line="240" w:lineRule="auto"/>
      </w:pPr>
      <w:r>
        <w:separator/>
      </w:r>
    </w:p>
  </w:footnote>
  <w:footnote w:type="continuationSeparator" w:id="0">
    <w:p w14:paraId="3EE4B9AA" w14:textId="77777777" w:rsidR="00D9325A" w:rsidRDefault="00D93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FEC3" w14:textId="77777777" w:rsidR="00790316" w:rsidRDefault="00790316" w:rsidP="00EE3F23">
    <w:pPr>
      <w:pStyle w:val="Glava"/>
    </w:pPr>
    <w:r>
      <w:rPr>
        <w:noProof/>
        <w:lang w:eastAsia="sl-SI"/>
      </w:rPr>
      <w:drawing>
        <wp:anchor distT="0" distB="0" distL="114300" distR="114300" simplePos="0" relativeHeight="251660288" behindDoc="1" locked="0" layoutInCell="1" allowOverlap="1" wp14:anchorId="6A87CE79" wp14:editId="7708F682">
          <wp:simplePos x="0" y="0"/>
          <wp:positionH relativeFrom="column">
            <wp:posOffset>-829310</wp:posOffset>
          </wp:positionH>
          <wp:positionV relativeFrom="paragraph">
            <wp:posOffset>-107950</wp:posOffset>
          </wp:positionV>
          <wp:extent cx="7445375" cy="1263650"/>
          <wp:effectExtent l="0" t="0" r="0" b="0"/>
          <wp:wrapThrough wrapText="bothSides">
            <wp:wrapPolygon edited="0">
              <wp:start x="18404" y="326"/>
              <wp:lineTo x="10169" y="1954"/>
              <wp:lineTo x="1990" y="4233"/>
              <wp:lineTo x="1990" y="6187"/>
              <wp:lineTo x="1658" y="8792"/>
              <wp:lineTo x="1603" y="11397"/>
              <wp:lineTo x="276" y="14653"/>
              <wp:lineTo x="829" y="16607"/>
              <wp:lineTo x="829" y="17258"/>
              <wp:lineTo x="1934" y="18886"/>
              <wp:lineTo x="2266" y="19538"/>
              <wp:lineTo x="3537" y="19538"/>
              <wp:lineTo x="4532" y="18886"/>
              <wp:lineTo x="17298" y="16933"/>
              <wp:lineTo x="17851" y="16607"/>
              <wp:lineTo x="18183" y="14328"/>
              <wp:lineTo x="18127" y="11397"/>
              <wp:lineTo x="20228" y="10746"/>
              <wp:lineTo x="20393" y="10420"/>
              <wp:lineTo x="19620" y="6187"/>
              <wp:lineTo x="19122" y="326"/>
              <wp:lineTo x="18404" y="326"/>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loga VOP SLO timon.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45375" cy="126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771D">
      <w:rPr>
        <w:noProof/>
        <w:lang w:eastAsia="sl-SI"/>
      </w:rPr>
      <mc:AlternateContent>
        <mc:Choice Requires="wps">
          <w:drawing>
            <wp:anchor distT="0" distB="0" distL="114300" distR="114300" simplePos="0" relativeHeight="251659264" behindDoc="0" locked="0" layoutInCell="1" allowOverlap="1" wp14:anchorId="2DE5D16A" wp14:editId="649F9078">
              <wp:simplePos x="0" y="0"/>
              <wp:positionH relativeFrom="column">
                <wp:posOffset>3810</wp:posOffset>
              </wp:positionH>
              <wp:positionV relativeFrom="paragraph">
                <wp:posOffset>0</wp:posOffset>
              </wp:positionV>
              <wp:extent cx="338400" cy="1155600"/>
              <wp:effectExtent l="0" t="0" r="0" b="0"/>
              <wp:wrapTopAndBottom/>
              <wp:docPr id="1" name="Pravokotnik 1"/>
              <wp:cNvGraphicFramePr/>
              <a:graphic xmlns:a="http://schemas.openxmlformats.org/drawingml/2006/main">
                <a:graphicData uri="http://schemas.microsoft.com/office/word/2010/wordprocessingShape">
                  <wps:wsp>
                    <wps:cNvSpPr/>
                    <wps:spPr>
                      <a:xfrm>
                        <a:off x="0" y="0"/>
                        <a:ext cx="338400" cy="1155600"/>
                      </a:xfrm>
                      <a:prstGeom prst="rect">
                        <a:avLst/>
                      </a:prstGeom>
                      <a:no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12394" id="Pravokotnik 1" o:spid="_x0000_s1026" style="position:absolute;margin-left:.3pt;margin-top:0;width:26.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" filled="f" stroked="f" strokeweight=".5pt">
              <w10:wrap type="topAndBottom"/>
            </v:rect>
          </w:pict>
        </mc:Fallback>
      </mc:AlternateContent>
    </w:r>
  </w:p>
  <w:p w14:paraId="64DB4C8A" w14:textId="77777777" w:rsidR="00790316" w:rsidRDefault="00790316"/>
  <w:p w14:paraId="4C1431D5" w14:textId="77777777" w:rsidR="00790316" w:rsidRDefault="00790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D1"/>
    <w:multiLevelType w:val="hybridMultilevel"/>
    <w:tmpl w:val="3BFEF30A"/>
    <w:lvl w:ilvl="0" w:tplc="FC307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652E"/>
    <w:multiLevelType w:val="hybridMultilevel"/>
    <w:tmpl w:val="CD48B73A"/>
    <w:lvl w:ilvl="0" w:tplc="102001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1773CD"/>
    <w:multiLevelType w:val="hybridMultilevel"/>
    <w:tmpl w:val="7E7854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7D0855"/>
    <w:multiLevelType w:val="hybridMultilevel"/>
    <w:tmpl w:val="56D6ACFE"/>
    <w:lvl w:ilvl="0" w:tplc="9AEA95F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F00AA"/>
    <w:multiLevelType w:val="hybridMultilevel"/>
    <w:tmpl w:val="69487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05B46"/>
    <w:multiLevelType w:val="hybridMultilevel"/>
    <w:tmpl w:val="A934E3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46494F"/>
    <w:multiLevelType w:val="hybridMultilevel"/>
    <w:tmpl w:val="AE601D0C"/>
    <w:lvl w:ilvl="0" w:tplc="60228D8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0082C"/>
    <w:multiLevelType w:val="multilevel"/>
    <w:tmpl w:val="FA622A80"/>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41146FD3"/>
    <w:multiLevelType w:val="hybridMultilevel"/>
    <w:tmpl w:val="641E33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F7310"/>
    <w:multiLevelType w:val="hybridMultilevel"/>
    <w:tmpl w:val="A90CD198"/>
    <w:lvl w:ilvl="0" w:tplc="16B21702">
      <w:start w:val="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765942"/>
    <w:multiLevelType w:val="hybridMultilevel"/>
    <w:tmpl w:val="48BE1B84"/>
    <w:lvl w:ilvl="0" w:tplc="D96CAB3A">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3A82102"/>
    <w:multiLevelType w:val="hybridMultilevel"/>
    <w:tmpl w:val="0E2C00B6"/>
    <w:lvl w:ilvl="0" w:tplc="A7BA1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ED721A"/>
    <w:multiLevelType w:val="hybridMultilevel"/>
    <w:tmpl w:val="33EC3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1E37A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3501A"/>
    <w:multiLevelType w:val="hybridMultilevel"/>
    <w:tmpl w:val="6FC41544"/>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5CDB0A6D"/>
    <w:multiLevelType w:val="hybridMultilevel"/>
    <w:tmpl w:val="3E40915A"/>
    <w:lvl w:ilvl="0" w:tplc="FC3079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BE286F"/>
    <w:multiLevelType w:val="hybridMultilevel"/>
    <w:tmpl w:val="D9729120"/>
    <w:lvl w:ilvl="0" w:tplc="CFC65BF4">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16cid:durableId="910576709">
    <w:abstractNumId w:val="5"/>
  </w:num>
  <w:num w:numId="2" w16cid:durableId="1043333213">
    <w:abstractNumId w:val="3"/>
  </w:num>
  <w:num w:numId="3" w16cid:durableId="1418749686">
    <w:abstractNumId w:val="16"/>
  </w:num>
  <w:num w:numId="4" w16cid:durableId="899486381">
    <w:abstractNumId w:val="0"/>
  </w:num>
  <w:num w:numId="5" w16cid:durableId="255021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355028">
    <w:abstractNumId w:val="11"/>
  </w:num>
  <w:num w:numId="7" w16cid:durableId="426996830">
    <w:abstractNumId w:val="17"/>
  </w:num>
  <w:num w:numId="8" w16cid:durableId="1171799524">
    <w:abstractNumId w:val="10"/>
  </w:num>
  <w:num w:numId="9" w16cid:durableId="1037975820">
    <w:abstractNumId w:val="7"/>
  </w:num>
  <w:num w:numId="10" w16cid:durableId="1385567599">
    <w:abstractNumId w:val="9"/>
  </w:num>
  <w:num w:numId="11" w16cid:durableId="1960140670">
    <w:abstractNumId w:val="2"/>
  </w:num>
  <w:num w:numId="12" w16cid:durableId="125708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199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84462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53081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596087">
    <w:abstractNumId w:val="7"/>
  </w:num>
  <w:num w:numId="17" w16cid:durableId="984049687">
    <w:abstractNumId w:val="6"/>
  </w:num>
  <w:num w:numId="18" w16cid:durableId="1701122713">
    <w:abstractNumId w:val="4"/>
  </w:num>
  <w:num w:numId="19" w16cid:durableId="144665917">
    <w:abstractNumId w:val="13"/>
  </w:num>
  <w:num w:numId="20" w16cid:durableId="415638282">
    <w:abstractNumId w:val="8"/>
  </w:num>
  <w:num w:numId="21" w16cid:durableId="1890722409">
    <w:abstractNumId w:val="14"/>
  </w:num>
  <w:num w:numId="22" w16cid:durableId="471598503">
    <w:abstractNumId w:val="12"/>
  </w:num>
  <w:num w:numId="23" w16cid:durableId="87808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C7"/>
    <w:rsid w:val="00001F6E"/>
    <w:rsid w:val="00005400"/>
    <w:rsid w:val="00006D23"/>
    <w:rsid w:val="00012068"/>
    <w:rsid w:val="00012AF0"/>
    <w:rsid w:val="000132C1"/>
    <w:rsid w:val="00026894"/>
    <w:rsid w:val="000276A2"/>
    <w:rsid w:val="00033386"/>
    <w:rsid w:val="00044CA8"/>
    <w:rsid w:val="00045156"/>
    <w:rsid w:val="00063E35"/>
    <w:rsid w:val="00074F28"/>
    <w:rsid w:val="00081197"/>
    <w:rsid w:val="00081EEF"/>
    <w:rsid w:val="000854CE"/>
    <w:rsid w:val="00087631"/>
    <w:rsid w:val="00087BC9"/>
    <w:rsid w:val="0009115A"/>
    <w:rsid w:val="00093619"/>
    <w:rsid w:val="00096D33"/>
    <w:rsid w:val="000A5518"/>
    <w:rsid w:val="000A68C6"/>
    <w:rsid w:val="000A7C5A"/>
    <w:rsid w:val="000A7D39"/>
    <w:rsid w:val="000B1954"/>
    <w:rsid w:val="000C45E2"/>
    <w:rsid w:val="000C7527"/>
    <w:rsid w:val="000D06C3"/>
    <w:rsid w:val="000D349C"/>
    <w:rsid w:val="000E32B1"/>
    <w:rsid w:val="000F17AB"/>
    <w:rsid w:val="0012258F"/>
    <w:rsid w:val="00127B17"/>
    <w:rsid w:val="00130F8E"/>
    <w:rsid w:val="001403A8"/>
    <w:rsid w:val="001436A5"/>
    <w:rsid w:val="001449D5"/>
    <w:rsid w:val="00157CDB"/>
    <w:rsid w:val="00157FD0"/>
    <w:rsid w:val="001607E8"/>
    <w:rsid w:val="0016131F"/>
    <w:rsid w:val="0017368F"/>
    <w:rsid w:val="00173AD2"/>
    <w:rsid w:val="00175120"/>
    <w:rsid w:val="001839A7"/>
    <w:rsid w:val="00186FA0"/>
    <w:rsid w:val="0019635B"/>
    <w:rsid w:val="00197AA9"/>
    <w:rsid w:val="001A18B6"/>
    <w:rsid w:val="001A7CF2"/>
    <w:rsid w:val="001B094C"/>
    <w:rsid w:val="001B106B"/>
    <w:rsid w:val="001C7C39"/>
    <w:rsid w:val="001D059C"/>
    <w:rsid w:val="001D1144"/>
    <w:rsid w:val="001D6A33"/>
    <w:rsid w:val="001E416B"/>
    <w:rsid w:val="001E4C30"/>
    <w:rsid w:val="001E6B34"/>
    <w:rsid w:val="001E7275"/>
    <w:rsid w:val="001F263E"/>
    <w:rsid w:val="00200907"/>
    <w:rsid w:val="00206256"/>
    <w:rsid w:val="00206667"/>
    <w:rsid w:val="00210F9C"/>
    <w:rsid w:val="0021400B"/>
    <w:rsid w:val="00216384"/>
    <w:rsid w:val="00222EE0"/>
    <w:rsid w:val="002246A1"/>
    <w:rsid w:val="0022718B"/>
    <w:rsid w:val="00231F97"/>
    <w:rsid w:val="002329C7"/>
    <w:rsid w:val="00255084"/>
    <w:rsid w:val="002600FB"/>
    <w:rsid w:val="00267B80"/>
    <w:rsid w:val="0027075A"/>
    <w:rsid w:val="00271AA9"/>
    <w:rsid w:val="00273D61"/>
    <w:rsid w:val="00283858"/>
    <w:rsid w:val="00290CF2"/>
    <w:rsid w:val="002961D3"/>
    <w:rsid w:val="002A0791"/>
    <w:rsid w:val="002A5FA9"/>
    <w:rsid w:val="002B1D9E"/>
    <w:rsid w:val="002B552D"/>
    <w:rsid w:val="002B6D29"/>
    <w:rsid w:val="002B6EAE"/>
    <w:rsid w:val="002C2E16"/>
    <w:rsid w:val="002C3B8E"/>
    <w:rsid w:val="002C4002"/>
    <w:rsid w:val="002D010A"/>
    <w:rsid w:val="002D2F42"/>
    <w:rsid w:val="002D4B0A"/>
    <w:rsid w:val="003008CA"/>
    <w:rsid w:val="00305EAD"/>
    <w:rsid w:val="003061EA"/>
    <w:rsid w:val="003116F8"/>
    <w:rsid w:val="00313B1E"/>
    <w:rsid w:val="00313F80"/>
    <w:rsid w:val="00352AA5"/>
    <w:rsid w:val="00353075"/>
    <w:rsid w:val="00355B15"/>
    <w:rsid w:val="00360846"/>
    <w:rsid w:val="00363E9C"/>
    <w:rsid w:val="00365C6A"/>
    <w:rsid w:val="00365E16"/>
    <w:rsid w:val="00367864"/>
    <w:rsid w:val="003737F0"/>
    <w:rsid w:val="00373BC6"/>
    <w:rsid w:val="00376AC8"/>
    <w:rsid w:val="00377EED"/>
    <w:rsid w:val="00380C7A"/>
    <w:rsid w:val="003815B2"/>
    <w:rsid w:val="0039316B"/>
    <w:rsid w:val="0039455E"/>
    <w:rsid w:val="00395A89"/>
    <w:rsid w:val="003B073A"/>
    <w:rsid w:val="003B41F9"/>
    <w:rsid w:val="003B5E67"/>
    <w:rsid w:val="003B74D1"/>
    <w:rsid w:val="003C0F15"/>
    <w:rsid w:val="003C40A1"/>
    <w:rsid w:val="003D0380"/>
    <w:rsid w:val="003D2F74"/>
    <w:rsid w:val="003D3AD0"/>
    <w:rsid w:val="003D3BCD"/>
    <w:rsid w:val="003D41B8"/>
    <w:rsid w:val="003E12D9"/>
    <w:rsid w:val="003F3E78"/>
    <w:rsid w:val="004020CB"/>
    <w:rsid w:val="00404AF0"/>
    <w:rsid w:val="00406819"/>
    <w:rsid w:val="00422053"/>
    <w:rsid w:val="00430A05"/>
    <w:rsid w:val="00432DA4"/>
    <w:rsid w:val="00434A90"/>
    <w:rsid w:val="004369D3"/>
    <w:rsid w:val="00444877"/>
    <w:rsid w:val="00447157"/>
    <w:rsid w:val="0045052A"/>
    <w:rsid w:val="00451E60"/>
    <w:rsid w:val="004575D3"/>
    <w:rsid w:val="0045760D"/>
    <w:rsid w:val="00457AA9"/>
    <w:rsid w:val="00460C66"/>
    <w:rsid w:val="00467464"/>
    <w:rsid w:val="0046784C"/>
    <w:rsid w:val="00470C0B"/>
    <w:rsid w:val="00475422"/>
    <w:rsid w:val="00475650"/>
    <w:rsid w:val="00476F5D"/>
    <w:rsid w:val="004829E8"/>
    <w:rsid w:val="00485776"/>
    <w:rsid w:val="00497F1D"/>
    <w:rsid w:val="004A076F"/>
    <w:rsid w:val="004A26E3"/>
    <w:rsid w:val="004B1EA5"/>
    <w:rsid w:val="004B2CD7"/>
    <w:rsid w:val="004B6C78"/>
    <w:rsid w:val="004C1A0F"/>
    <w:rsid w:val="004C52AD"/>
    <w:rsid w:val="004C5322"/>
    <w:rsid w:val="004D2FD3"/>
    <w:rsid w:val="004D441C"/>
    <w:rsid w:val="004E206B"/>
    <w:rsid w:val="004E35AC"/>
    <w:rsid w:val="00503323"/>
    <w:rsid w:val="00510678"/>
    <w:rsid w:val="0051321E"/>
    <w:rsid w:val="005248AA"/>
    <w:rsid w:val="00531C0D"/>
    <w:rsid w:val="005329AE"/>
    <w:rsid w:val="0053776F"/>
    <w:rsid w:val="0054379E"/>
    <w:rsid w:val="00544668"/>
    <w:rsid w:val="00545842"/>
    <w:rsid w:val="00547FCB"/>
    <w:rsid w:val="005512A1"/>
    <w:rsid w:val="00555452"/>
    <w:rsid w:val="00566605"/>
    <w:rsid w:val="00567152"/>
    <w:rsid w:val="00571BB0"/>
    <w:rsid w:val="00587513"/>
    <w:rsid w:val="00592206"/>
    <w:rsid w:val="005A2286"/>
    <w:rsid w:val="005D1CE8"/>
    <w:rsid w:val="005E0DB3"/>
    <w:rsid w:val="005E1C39"/>
    <w:rsid w:val="005F0F6F"/>
    <w:rsid w:val="005F2D76"/>
    <w:rsid w:val="005F5728"/>
    <w:rsid w:val="005F7AF0"/>
    <w:rsid w:val="0061239B"/>
    <w:rsid w:val="006203B9"/>
    <w:rsid w:val="00626A01"/>
    <w:rsid w:val="00631A4F"/>
    <w:rsid w:val="00637F90"/>
    <w:rsid w:val="00640353"/>
    <w:rsid w:val="006579EC"/>
    <w:rsid w:val="0066142E"/>
    <w:rsid w:val="00670CBE"/>
    <w:rsid w:val="00671F55"/>
    <w:rsid w:val="00695AD7"/>
    <w:rsid w:val="0069615B"/>
    <w:rsid w:val="006B0AEE"/>
    <w:rsid w:val="006C197E"/>
    <w:rsid w:val="006D18FF"/>
    <w:rsid w:val="006D7CC1"/>
    <w:rsid w:val="006E4E43"/>
    <w:rsid w:val="007056D5"/>
    <w:rsid w:val="0072197A"/>
    <w:rsid w:val="00735726"/>
    <w:rsid w:val="007432CB"/>
    <w:rsid w:val="00745CD7"/>
    <w:rsid w:val="00747DBE"/>
    <w:rsid w:val="00752877"/>
    <w:rsid w:val="00752BC3"/>
    <w:rsid w:val="007628A5"/>
    <w:rsid w:val="00762EBD"/>
    <w:rsid w:val="00772D0A"/>
    <w:rsid w:val="007747E2"/>
    <w:rsid w:val="00784FCE"/>
    <w:rsid w:val="00790085"/>
    <w:rsid w:val="00790316"/>
    <w:rsid w:val="00794728"/>
    <w:rsid w:val="007A0559"/>
    <w:rsid w:val="007C0525"/>
    <w:rsid w:val="007C0E83"/>
    <w:rsid w:val="007C10AE"/>
    <w:rsid w:val="007C2299"/>
    <w:rsid w:val="007C5234"/>
    <w:rsid w:val="007C7C6A"/>
    <w:rsid w:val="007D0B91"/>
    <w:rsid w:val="007D1A5A"/>
    <w:rsid w:val="007E11BE"/>
    <w:rsid w:val="007F1E4B"/>
    <w:rsid w:val="007F369C"/>
    <w:rsid w:val="00806408"/>
    <w:rsid w:val="00810207"/>
    <w:rsid w:val="00814CF0"/>
    <w:rsid w:val="0081707E"/>
    <w:rsid w:val="008207B2"/>
    <w:rsid w:val="00823485"/>
    <w:rsid w:val="00825D6D"/>
    <w:rsid w:val="00833195"/>
    <w:rsid w:val="00836751"/>
    <w:rsid w:val="00844DC6"/>
    <w:rsid w:val="00845D56"/>
    <w:rsid w:val="00850611"/>
    <w:rsid w:val="00852A2B"/>
    <w:rsid w:val="00855584"/>
    <w:rsid w:val="008557AF"/>
    <w:rsid w:val="008574DB"/>
    <w:rsid w:val="00874005"/>
    <w:rsid w:val="00875088"/>
    <w:rsid w:val="00875F7A"/>
    <w:rsid w:val="00881E2E"/>
    <w:rsid w:val="008829FA"/>
    <w:rsid w:val="008A2108"/>
    <w:rsid w:val="008C292A"/>
    <w:rsid w:val="008D3E68"/>
    <w:rsid w:val="008D68E5"/>
    <w:rsid w:val="008E5833"/>
    <w:rsid w:val="008E5C52"/>
    <w:rsid w:val="008E6206"/>
    <w:rsid w:val="008E7B8F"/>
    <w:rsid w:val="008E7D62"/>
    <w:rsid w:val="008F5FCF"/>
    <w:rsid w:val="00906AA0"/>
    <w:rsid w:val="009078AF"/>
    <w:rsid w:val="00912237"/>
    <w:rsid w:val="00916F9B"/>
    <w:rsid w:val="00922514"/>
    <w:rsid w:val="00931E2E"/>
    <w:rsid w:val="0094005B"/>
    <w:rsid w:val="009409D1"/>
    <w:rsid w:val="00942D8E"/>
    <w:rsid w:val="00954C95"/>
    <w:rsid w:val="00954E0D"/>
    <w:rsid w:val="0096747E"/>
    <w:rsid w:val="00986F2E"/>
    <w:rsid w:val="00995E1D"/>
    <w:rsid w:val="00997FDA"/>
    <w:rsid w:val="009A01D2"/>
    <w:rsid w:val="009A7824"/>
    <w:rsid w:val="009B77CB"/>
    <w:rsid w:val="009C2940"/>
    <w:rsid w:val="009C3F7F"/>
    <w:rsid w:val="009C469F"/>
    <w:rsid w:val="009D4770"/>
    <w:rsid w:val="009E0FCA"/>
    <w:rsid w:val="009F1792"/>
    <w:rsid w:val="009F5833"/>
    <w:rsid w:val="00A01FD4"/>
    <w:rsid w:val="00A1007E"/>
    <w:rsid w:val="00A25FF2"/>
    <w:rsid w:val="00A27320"/>
    <w:rsid w:val="00A34241"/>
    <w:rsid w:val="00A377F9"/>
    <w:rsid w:val="00A414E1"/>
    <w:rsid w:val="00A41B7C"/>
    <w:rsid w:val="00A45DB9"/>
    <w:rsid w:val="00A53DF1"/>
    <w:rsid w:val="00A54ED0"/>
    <w:rsid w:val="00A60480"/>
    <w:rsid w:val="00A62F96"/>
    <w:rsid w:val="00A73269"/>
    <w:rsid w:val="00A765B1"/>
    <w:rsid w:val="00A76630"/>
    <w:rsid w:val="00A80048"/>
    <w:rsid w:val="00A811FF"/>
    <w:rsid w:val="00A84793"/>
    <w:rsid w:val="00A90240"/>
    <w:rsid w:val="00A91BEE"/>
    <w:rsid w:val="00A93349"/>
    <w:rsid w:val="00A9597D"/>
    <w:rsid w:val="00A97A06"/>
    <w:rsid w:val="00AA6273"/>
    <w:rsid w:val="00AC6732"/>
    <w:rsid w:val="00AD08C7"/>
    <w:rsid w:val="00AF5014"/>
    <w:rsid w:val="00B001D4"/>
    <w:rsid w:val="00B025A4"/>
    <w:rsid w:val="00B02CA9"/>
    <w:rsid w:val="00B1189E"/>
    <w:rsid w:val="00B12FD1"/>
    <w:rsid w:val="00B14738"/>
    <w:rsid w:val="00B17C66"/>
    <w:rsid w:val="00B36956"/>
    <w:rsid w:val="00B41B85"/>
    <w:rsid w:val="00B76EC0"/>
    <w:rsid w:val="00B82A30"/>
    <w:rsid w:val="00B82BEE"/>
    <w:rsid w:val="00B8476D"/>
    <w:rsid w:val="00B93A4A"/>
    <w:rsid w:val="00B9675A"/>
    <w:rsid w:val="00BB0BAB"/>
    <w:rsid w:val="00BC0940"/>
    <w:rsid w:val="00BC7927"/>
    <w:rsid w:val="00BC7C28"/>
    <w:rsid w:val="00BD282B"/>
    <w:rsid w:val="00BE02DB"/>
    <w:rsid w:val="00BE0BF4"/>
    <w:rsid w:val="00BE561B"/>
    <w:rsid w:val="00BE5E49"/>
    <w:rsid w:val="00BE5F22"/>
    <w:rsid w:val="00BE64BB"/>
    <w:rsid w:val="00BF1602"/>
    <w:rsid w:val="00BF666E"/>
    <w:rsid w:val="00C0281C"/>
    <w:rsid w:val="00C10AE1"/>
    <w:rsid w:val="00C12744"/>
    <w:rsid w:val="00C15A0C"/>
    <w:rsid w:val="00C23997"/>
    <w:rsid w:val="00C303EA"/>
    <w:rsid w:val="00C3391E"/>
    <w:rsid w:val="00C545AB"/>
    <w:rsid w:val="00C87260"/>
    <w:rsid w:val="00C92367"/>
    <w:rsid w:val="00C93BF3"/>
    <w:rsid w:val="00CB5621"/>
    <w:rsid w:val="00CC2757"/>
    <w:rsid w:val="00CC3580"/>
    <w:rsid w:val="00CC6899"/>
    <w:rsid w:val="00CC74DC"/>
    <w:rsid w:val="00CD3F54"/>
    <w:rsid w:val="00CE5095"/>
    <w:rsid w:val="00CE50EE"/>
    <w:rsid w:val="00CF44E5"/>
    <w:rsid w:val="00D10A37"/>
    <w:rsid w:val="00D10BC1"/>
    <w:rsid w:val="00D13082"/>
    <w:rsid w:val="00D36E2D"/>
    <w:rsid w:val="00D45473"/>
    <w:rsid w:val="00D52E2F"/>
    <w:rsid w:val="00D53C18"/>
    <w:rsid w:val="00D565A4"/>
    <w:rsid w:val="00D60A9E"/>
    <w:rsid w:val="00D705E0"/>
    <w:rsid w:val="00D9325A"/>
    <w:rsid w:val="00D93335"/>
    <w:rsid w:val="00D95917"/>
    <w:rsid w:val="00D970E8"/>
    <w:rsid w:val="00DC37A6"/>
    <w:rsid w:val="00DC41EE"/>
    <w:rsid w:val="00DC5461"/>
    <w:rsid w:val="00DC6E15"/>
    <w:rsid w:val="00DD1442"/>
    <w:rsid w:val="00DD5FDB"/>
    <w:rsid w:val="00DE2830"/>
    <w:rsid w:val="00E00A57"/>
    <w:rsid w:val="00E1785C"/>
    <w:rsid w:val="00E21D2C"/>
    <w:rsid w:val="00E55F4C"/>
    <w:rsid w:val="00E620F0"/>
    <w:rsid w:val="00E7089D"/>
    <w:rsid w:val="00E70ADD"/>
    <w:rsid w:val="00E74049"/>
    <w:rsid w:val="00E75E50"/>
    <w:rsid w:val="00E81438"/>
    <w:rsid w:val="00E8233E"/>
    <w:rsid w:val="00E9453B"/>
    <w:rsid w:val="00E95CF9"/>
    <w:rsid w:val="00EB4FEE"/>
    <w:rsid w:val="00EB621D"/>
    <w:rsid w:val="00EC0E52"/>
    <w:rsid w:val="00EC514E"/>
    <w:rsid w:val="00ED1B82"/>
    <w:rsid w:val="00ED3591"/>
    <w:rsid w:val="00ED3E15"/>
    <w:rsid w:val="00ED67AC"/>
    <w:rsid w:val="00EE3F23"/>
    <w:rsid w:val="00F01175"/>
    <w:rsid w:val="00F03789"/>
    <w:rsid w:val="00F03F09"/>
    <w:rsid w:val="00F051DB"/>
    <w:rsid w:val="00F123ED"/>
    <w:rsid w:val="00F15B6D"/>
    <w:rsid w:val="00F23591"/>
    <w:rsid w:val="00F25A38"/>
    <w:rsid w:val="00F31DA0"/>
    <w:rsid w:val="00F344A4"/>
    <w:rsid w:val="00F429D8"/>
    <w:rsid w:val="00F53522"/>
    <w:rsid w:val="00F6665A"/>
    <w:rsid w:val="00F7039E"/>
    <w:rsid w:val="00F713A2"/>
    <w:rsid w:val="00F933D8"/>
    <w:rsid w:val="00FA3F60"/>
    <w:rsid w:val="00FA4065"/>
    <w:rsid w:val="00FA424A"/>
    <w:rsid w:val="00FA6B34"/>
    <w:rsid w:val="00FC4AAE"/>
    <w:rsid w:val="00FD2C43"/>
    <w:rsid w:val="00FD5210"/>
    <w:rsid w:val="00FF0AD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6894"/>
  </w:style>
  <w:style w:type="paragraph" w:styleId="Naslov4">
    <w:name w:val="heading 4"/>
    <w:basedOn w:val="Navaden"/>
    <w:link w:val="Naslov4Znak"/>
    <w:uiPriority w:val="9"/>
    <w:qFormat/>
    <w:rsid w:val="0087400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2329C7"/>
    <w:pPr>
      <w:tabs>
        <w:tab w:val="center" w:pos="4536"/>
        <w:tab w:val="right" w:pos="9072"/>
      </w:tabs>
      <w:spacing w:after="0" w:line="240" w:lineRule="auto"/>
    </w:pPr>
  </w:style>
  <w:style w:type="character" w:customStyle="1" w:styleId="NogaZnak">
    <w:name w:val="Noga Znak"/>
    <w:basedOn w:val="Privzetapisavaodstavka"/>
    <w:link w:val="Noga"/>
    <w:uiPriority w:val="99"/>
    <w:rsid w:val="002329C7"/>
  </w:style>
  <w:style w:type="paragraph" w:styleId="Glava">
    <w:name w:val="header"/>
    <w:basedOn w:val="Navaden"/>
    <w:link w:val="GlavaZnak"/>
    <w:uiPriority w:val="99"/>
    <w:unhideWhenUsed/>
    <w:rsid w:val="002329C7"/>
    <w:pPr>
      <w:tabs>
        <w:tab w:val="center" w:pos="4536"/>
        <w:tab w:val="right" w:pos="9072"/>
      </w:tabs>
      <w:spacing w:after="0" w:line="240" w:lineRule="auto"/>
    </w:pPr>
  </w:style>
  <w:style w:type="character" w:customStyle="1" w:styleId="GlavaZnak">
    <w:name w:val="Glava Znak"/>
    <w:basedOn w:val="Privzetapisavaodstavka"/>
    <w:link w:val="Glava"/>
    <w:uiPriority w:val="99"/>
    <w:rsid w:val="002329C7"/>
  </w:style>
  <w:style w:type="character" w:styleId="Hiperpovezava">
    <w:name w:val="Hyperlink"/>
    <w:basedOn w:val="Privzetapisavaodstavka"/>
    <w:uiPriority w:val="99"/>
    <w:unhideWhenUsed/>
    <w:rsid w:val="0053776F"/>
    <w:rPr>
      <w:color w:val="0563C1" w:themeColor="hyperlink"/>
      <w:u w:val="single"/>
    </w:rPr>
  </w:style>
  <w:style w:type="paragraph" w:styleId="Odstavekseznama">
    <w:name w:val="List Paragraph"/>
    <w:basedOn w:val="Navaden"/>
    <w:uiPriority w:val="34"/>
    <w:qFormat/>
    <w:rsid w:val="009C3F7F"/>
    <w:pPr>
      <w:ind w:left="720"/>
      <w:contextualSpacing/>
    </w:pPr>
  </w:style>
  <w:style w:type="paragraph" w:styleId="Besedilooblaka">
    <w:name w:val="Balloon Text"/>
    <w:basedOn w:val="Navaden"/>
    <w:link w:val="BesedilooblakaZnak"/>
    <w:uiPriority w:val="99"/>
    <w:semiHidden/>
    <w:unhideWhenUsed/>
    <w:rsid w:val="00931E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1E2E"/>
    <w:rPr>
      <w:rFonts w:ascii="Tahoma" w:hAnsi="Tahoma" w:cs="Tahoma"/>
      <w:sz w:val="16"/>
      <w:szCs w:val="16"/>
    </w:rPr>
  </w:style>
  <w:style w:type="paragraph" w:styleId="Sprotnaopomba-besedilo">
    <w:name w:val="footnote text"/>
    <w:basedOn w:val="Navaden"/>
    <w:link w:val="Sprotnaopomba-besediloZnak"/>
    <w:uiPriority w:val="99"/>
    <w:semiHidden/>
    <w:unhideWhenUsed/>
    <w:rsid w:val="007C052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C0525"/>
    <w:rPr>
      <w:sz w:val="20"/>
      <w:szCs w:val="20"/>
    </w:rPr>
  </w:style>
  <w:style w:type="character" w:styleId="Sprotnaopomba-sklic">
    <w:name w:val="footnote reference"/>
    <w:basedOn w:val="Privzetapisavaodstavka"/>
    <w:uiPriority w:val="99"/>
    <w:semiHidden/>
    <w:unhideWhenUsed/>
    <w:rsid w:val="007C0525"/>
    <w:rPr>
      <w:vertAlign w:val="superscript"/>
    </w:rPr>
  </w:style>
  <w:style w:type="paragraph" w:styleId="Revizija">
    <w:name w:val="Revision"/>
    <w:hidden/>
    <w:uiPriority w:val="99"/>
    <w:semiHidden/>
    <w:rsid w:val="001E4C30"/>
    <w:pPr>
      <w:spacing w:after="0" w:line="240" w:lineRule="auto"/>
    </w:pPr>
  </w:style>
  <w:style w:type="character" w:styleId="Pripombasklic">
    <w:name w:val="annotation reference"/>
    <w:basedOn w:val="Privzetapisavaodstavka"/>
    <w:uiPriority w:val="99"/>
    <w:semiHidden/>
    <w:unhideWhenUsed/>
    <w:rsid w:val="0039455E"/>
    <w:rPr>
      <w:sz w:val="16"/>
      <w:szCs w:val="16"/>
    </w:rPr>
  </w:style>
  <w:style w:type="paragraph" w:styleId="Pripombabesedilo">
    <w:name w:val="annotation text"/>
    <w:basedOn w:val="Navaden"/>
    <w:link w:val="PripombabesediloZnak"/>
    <w:uiPriority w:val="99"/>
    <w:semiHidden/>
    <w:unhideWhenUsed/>
    <w:rsid w:val="0039455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9455E"/>
    <w:rPr>
      <w:sz w:val="20"/>
      <w:szCs w:val="20"/>
    </w:rPr>
  </w:style>
  <w:style w:type="paragraph" w:styleId="Zadevapripombe">
    <w:name w:val="annotation subject"/>
    <w:basedOn w:val="Pripombabesedilo"/>
    <w:next w:val="Pripombabesedilo"/>
    <w:link w:val="ZadevapripombeZnak"/>
    <w:uiPriority w:val="99"/>
    <w:semiHidden/>
    <w:unhideWhenUsed/>
    <w:rsid w:val="0039455E"/>
    <w:rPr>
      <w:b/>
      <w:bCs/>
    </w:rPr>
  </w:style>
  <w:style w:type="character" w:customStyle="1" w:styleId="ZadevapripombeZnak">
    <w:name w:val="Zadeva pripombe Znak"/>
    <w:basedOn w:val="PripombabesediloZnak"/>
    <w:link w:val="Zadevapripombe"/>
    <w:uiPriority w:val="99"/>
    <w:semiHidden/>
    <w:rsid w:val="0039455E"/>
    <w:rPr>
      <w:b/>
      <w:bCs/>
      <w:sz w:val="20"/>
      <w:szCs w:val="20"/>
    </w:rPr>
  </w:style>
  <w:style w:type="paragraph" w:customStyle="1" w:styleId="Default">
    <w:name w:val="Default"/>
    <w:rsid w:val="002D2F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4Znak">
    <w:name w:val="Naslov 4 Znak"/>
    <w:basedOn w:val="Privzetapisavaodstavka"/>
    <w:link w:val="Naslov4"/>
    <w:uiPriority w:val="9"/>
    <w:rsid w:val="00874005"/>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5457">
      <w:bodyDiv w:val="1"/>
      <w:marLeft w:val="0"/>
      <w:marRight w:val="0"/>
      <w:marTop w:val="0"/>
      <w:marBottom w:val="0"/>
      <w:divBdr>
        <w:top w:val="none" w:sz="0" w:space="0" w:color="auto"/>
        <w:left w:val="none" w:sz="0" w:space="0" w:color="auto"/>
        <w:bottom w:val="none" w:sz="0" w:space="0" w:color="auto"/>
        <w:right w:val="none" w:sz="0" w:space="0" w:color="auto"/>
      </w:divBdr>
      <w:divsChild>
        <w:div w:id="593368733">
          <w:marLeft w:val="600"/>
          <w:marRight w:val="0"/>
          <w:marTop w:val="0"/>
          <w:marBottom w:val="0"/>
          <w:divBdr>
            <w:top w:val="none" w:sz="0" w:space="0" w:color="auto"/>
            <w:left w:val="none" w:sz="0" w:space="0" w:color="auto"/>
            <w:bottom w:val="none" w:sz="0" w:space="0" w:color="auto"/>
            <w:right w:val="none" w:sz="0" w:space="0" w:color="auto"/>
          </w:divBdr>
        </w:div>
        <w:div w:id="41247759">
          <w:marLeft w:val="600"/>
          <w:marRight w:val="0"/>
          <w:marTop w:val="0"/>
          <w:marBottom w:val="0"/>
          <w:divBdr>
            <w:top w:val="none" w:sz="0" w:space="0" w:color="auto"/>
            <w:left w:val="none" w:sz="0" w:space="0" w:color="auto"/>
            <w:bottom w:val="none" w:sz="0" w:space="0" w:color="auto"/>
            <w:right w:val="none" w:sz="0" w:space="0" w:color="auto"/>
          </w:divBdr>
        </w:div>
        <w:div w:id="857159152">
          <w:marLeft w:val="600"/>
          <w:marRight w:val="0"/>
          <w:marTop w:val="0"/>
          <w:marBottom w:val="0"/>
          <w:divBdr>
            <w:top w:val="none" w:sz="0" w:space="0" w:color="auto"/>
            <w:left w:val="none" w:sz="0" w:space="0" w:color="auto"/>
            <w:bottom w:val="none" w:sz="0" w:space="0" w:color="auto"/>
            <w:right w:val="none" w:sz="0" w:space="0" w:color="auto"/>
          </w:divBdr>
        </w:div>
        <w:div w:id="1412314054">
          <w:marLeft w:val="600"/>
          <w:marRight w:val="0"/>
          <w:marTop w:val="0"/>
          <w:marBottom w:val="0"/>
          <w:divBdr>
            <w:top w:val="none" w:sz="0" w:space="0" w:color="auto"/>
            <w:left w:val="none" w:sz="0" w:space="0" w:color="auto"/>
            <w:bottom w:val="none" w:sz="0" w:space="0" w:color="auto"/>
            <w:right w:val="none" w:sz="0" w:space="0" w:color="auto"/>
          </w:divBdr>
        </w:div>
        <w:div w:id="1461342210">
          <w:marLeft w:val="600"/>
          <w:marRight w:val="0"/>
          <w:marTop w:val="0"/>
          <w:marBottom w:val="0"/>
          <w:divBdr>
            <w:top w:val="none" w:sz="0" w:space="0" w:color="auto"/>
            <w:left w:val="none" w:sz="0" w:space="0" w:color="auto"/>
            <w:bottom w:val="none" w:sz="0" w:space="0" w:color="auto"/>
            <w:right w:val="none" w:sz="0" w:space="0" w:color="auto"/>
          </w:divBdr>
        </w:div>
        <w:div w:id="216817066">
          <w:marLeft w:val="600"/>
          <w:marRight w:val="0"/>
          <w:marTop w:val="0"/>
          <w:marBottom w:val="0"/>
          <w:divBdr>
            <w:top w:val="none" w:sz="0" w:space="0" w:color="auto"/>
            <w:left w:val="none" w:sz="0" w:space="0" w:color="auto"/>
            <w:bottom w:val="none" w:sz="0" w:space="0" w:color="auto"/>
            <w:right w:val="none" w:sz="0" w:space="0" w:color="auto"/>
          </w:divBdr>
        </w:div>
        <w:div w:id="1992557934">
          <w:marLeft w:val="600"/>
          <w:marRight w:val="0"/>
          <w:marTop w:val="0"/>
          <w:marBottom w:val="0"/>
          <w:divBdr>
            <w:top w:val="none" w:sz="0" w:space="0" w:color="auto"/>
            <w:left w:val="none" w:sz="0" w:space="0" w:color="auto"/>
            <w:bottom w:val="none" w:sz="0" w:space="0" w:color="auto"/>
            <w:right w:val="none" w:sz="0" w:space="0" w:color="auto"/>
          </w:divBdr>
        </w:div>
        <w:div w:id="1227767272">
          <w:marLeft w:val="600"/>
          <w:marRight w:val="0"/>
          <w:marTop w:val="0"/>
          <w:marBottom w:val="0"/>
          <w:divBdr>
            <w:top w:val="none" w:sz="0" w:space="0" w:color="auto"/>
            <w:left w:val="none" w:sz="0" w:space="0" w:color="auto"/>
            <w:bottom w:val="none" w:sz="0" w:space="0" w:color="auto"/>
            <w:right w:val="none" w:sz="0" w:space="0" w:color="auto"/>
          </w:divBdr>
        </w:div>
      </w:divsChild>
    </w:div>
    <w:div w:id="101997591">
      <w:bodyDiv w:val="1"/>
      <w:marLeft w:val="0"/>
      <w:marRight w:val="0"/>
      <w:marTop w:val="0"/>
      <w:marBottom w:val="0"/>
      <w:divBdr>
        <w:top w:val="none" w:sz="0" w:space="0" w:color="auto"/>
        <w:left w:val="none" w:sz="0" w:space="0" w:color="auto"/>
        <w:bottom w:val="none" w:sz="0" w:space="0" w:color="auto"/>
        <w:right w:val="none" w:sz="0" w:space="0" w:color="auto"/>
      </w:divBdr>
    </w:div>
    <w:div w:id="153647530">
      <w:bodyDiv w:val="1"/>
      <w:marLeft w:val="0"/>
      <w:marRight w:val="0"/>
      <w:marTop w:val="0"/>
      <w:marBottom w:val="0"/>
      <w:divBdr>
        <w:top w:val="none" w:sz="0" w:space="0" w:color="auto"/>
        <w:left w:val="none" w:sz="0" w:space="0" w:color="auto"/>
        <w:bottom w:val="none" w:sz="0" w:space="0" w:color="auto"/>
        <w:right w:val="none" w:sz="0" w:space="0" w:color="auto"/>
      </w:divBdr>
    </w:div>
    <w:div w:id="210120368">
      <w:bodyDiv w:val="1"/>
      <w:marLeft w:val="0"/>
      <w:marRight w:val="0"/>
      <w:marTop w:val="0"/>
      <w:marBottom w:val="0"/>
      <w:divBdr>
        <w:top w:val="none" w:sz="0" w:space="0" w:color="auto"/>
        <w:left w:val="none" w:sz="0" w:space="0" w:color="auto"/>
        <w:bottom w:val="none" w:sz="0" w:space="0" w:color="auto"/>
        <w:right w:val="none" w:sz="0" w:space="0" w:color="auto"/>
      </w:divBdr>
    </w:div>
    <w:div w:id="325206277">
      <w:bodyDiv w:val="1"/>
      <w:marLeft w:val="0"/>
      <w:marRight w:val="0"/>
      <w:marTop w:val="0"/>
      <w:marBottom w:val="0"/>
      <w:divBdr>
        <w:top w:val="none" w:sz="0" w:space="0" w:color="auto"/>
        <w:left w:val="none" w:sz="0" w:space="0" w:color="auto"/>
        <w:bottom w:val="none" w:sz="0" w:space="0" w:color="auto"/>
        <w:right w:val="none" w:sz="0" w:space="0" w:color="auto"/>
      </w:divBdr>
    </w:div>
    <w:div w:id="429087162">
      <w:bodyDiv w:val="1"/>
      <w:marLeft w:val="0"/>
      <w:marRight w:val="0"/>
      <w:marTop w:val="0"/>
      <w:marBottom w:val="0"/>
      <w:divBdr>
        <w:top w:val="none" w:sz="0" w:space="0" w:color="auto"/>
        <w:left w:val="none" w:sz="0" w:space="0" w:color="auto"/>
        <w:bottom w:val="none" w:sz="0" w:space="0" w:color="auto"/>
        <w:right w:val="none" w:sz="0" w:space="0" w:color="auto"/>
      </w:divBdr>
    </w:div>
    <w:div w:id="464927104">
      <w:bodyDiv w:val="1"/>
      <w:marLeft w:val="0"/>
      <w:marRight w:val="0"/>
      <w:marTop w:val="0"/>
      <w:marBottom w:val="0"/>
      <w:divBdr>
        <w:top w:val="none" w:sz="0" w:space="0" w:color="auto"/>
        <w:left w:val="none" w:sz="0" w:space="0" w:color="auto"/>
        <w:bottom w:val="none" w:sz="0" w:space="0" w:color="auto"/>
        <w:right w:val="none" w:sz="0" w:space="0" w:color="auto"/>
      </w:divBdr>
    </w:div>
    <w:div w:id="553322259">
      <w:bodyDiv w:val="1"/>
      <w:marLeft w:val="0"/>
      <w:marRight w:val="0"/>
      <w:marTop w:val="0"/>
      <w:marBottom w:val="0"/>
      <w:divBdr>
        <w:top w:val="none" w:sz="0" w:space="0" w:color="auto"/>
        <w:left w:val="none" w:sz="0" w:space="0" w:color="auto"/>
        <w:bottom w:val="none" w:sz="0" w:space="0" w:color="auto"/>
        <w:right w:val="none" w:sz="0" w:space="0" w:color="auto"/>
      </w:divBdr>
    </w:div>
    <w:div w:id="575868362">
      <w:bodyDiv w:val="1"/>
      <w:marLeft w:val="0"/>
      <w:marRight w:val="0"/>
      <w:marTop w:val="0"/>
      <w:marBottom w:val="0"/>
      <w:divBdr>
        <w:top w:val="none" w:sz="0" w:space="0" w:color="auto"/>
        <w:left w:val="none" w:sz="0" w:space="0" w:color="auto"/>
        <w:bottom w:val="none" w:sz="0" w:space="0" w:color="auto"/>
        <w:right w:val="none" w:sz="0" w:space="0" w:color="auto"/>
      </w:divBdr>
    </w:div>
    <w:div w:id="670766217">
      <w:bodyDiv w:val="1"/>
      <w:marLeft w:val="0"/>
      <w:marRight w:val="0"/>
      <w:marTop w:val="0"/>
      <w:marBottom w:val="0"/>
      <w:divBdr>
        <w:top w:val="none" w:sz="0" w:space="0" w:color="auto"/>
        <w:left w:val="none" w:sz="0" w:space="0" w:color="auto"/>
        <w:bottom w:val="none" w:sz="0" w:space="0" w:color="auto"/>
        <w:right w:val="none" w:sz="0" w:space="0" w:color="auto"/>
      </w:divBdr>
    </w:div>
    <w:div w:id="764884038">
      <w:bodyDiv w:val="1"/>
      <w:marLeft w:val="0"/>
      <w:marRight w:val="0"/>
      <w:marTop w:val="0"/>
      <w:marBottom w:val="0"/>
      <w:divBdr>
        <w:top w:val="none" w:sz="0" w:space="0" w:color="auto"/>
        <w:left w:val="none" w:sz="0" w:space="0" w:color="auto"/>
        <w:bottom w:val="none" w:sz="0" w:space="0" w:color="auto"/>
        <w:right w:val="none" w:sz="0" w:space="0" w:color="auto"/>
      </w:divBdr>
    </w:div>
    <w:div w:id="808396615">
      <w:bodyDiv w:val="1"/>
      <w:marLeft w:val="0"/>
      <w:marRight w:val="0"/>
      <w:marTop w:val="0"/>
      <w:marBottom w:val="0"/>
      <w:divBdr>
        <w:top w:val="none" w:sz="0" w:space="0" w:color="auto"/>
        <w:left w:val="none" w:sz="0" w:space="0" w:color="auto"/>
        <w:bottom w:val="none" w:sz="0" w:space="0" w:color="auto"/>
        <w:right w:val="none" w:sz="0" w:space="0" w:color="auto"/>
      </w:divBdr>
    </w:div>
    <w:div w:id="825971698">
      <w:bodyDiv w:val="1"/>
      <w:marLeft w:val="0"/>
      <w:marRight w:val="0"/>
      <w:marTop w:val="0"/>
      <w:marBottom w:val="0"/>
      <w:divBdr>
        <w:top w:val="none" w:sz="0" w:space="0" w:color="auto"/>
        <w:left w:val="none" w:sz="0" w:space="0" w:color="auto"/>
        <w:bottom w:val="none" w:sz="0" w:space="0" w:color="auto"/>
        <w:right w:val="none" w:sz="0" w:space="0" w:color="auto"/>
      </w:divBdr>
    </w:div>
    <w:div w:id="997221543">
      <w:bodyDiv w:val="1"/>
      <w:marLeft w:val="0"/>
      <w:marRight w:val="0"/>
      <w:marTop w:val="0"/>
      <w:marBottom w:val="0"/>
      <w:divBdr>
        <w:top w:val="none" w:sz="0" w:space="0" w:color="auto"/>
        <w:left w:val="none" w:sz="0" w:space="0" w:color="auto"/>
        <w:bottom w:val="none" w:sz="0" w:space="0" w:color="auto"/>
        <w:right w:val="none" w:sz="0" w:space="0" w:color="auto"/>
      </w:divBdr>
    </w:div>
    <w:div w:id="1126510702">
      <w:bodyDiv w:val="1"/>
      <w:marLeft w:val="0"/>
      <w:marRight w:val="0"/>
      <w:marTop w:val="0"/>
      <w:marBottom w:val="0"/>
      <w:divBdr>
        <w:top w:val="none" w:sz="0" w:space="0" w:color="auto"/>
        <w:left w:val="none" w:sz="0" w:space="0" w:color="auto"/>
        <w:bottom w:val="none" w:sz="0" w:space="0" w:color="auto"/>
        <w:right w:val="none" w:sz="0" w:space="0" w:color="auto"/>
      </w:divBdr>
    </w:div>
    <w:div w:id="1454597139">
      <w:bodyDiv w:val="1"/>
      <w:marLeft w:val="0"/>
      <w:marRight w:val="0"/>
      <w:marTop w:val="0"/>
      <w:marBottom w:val="0"/>
      <w:divBdr>
        <w:top w:val="none" w:sz="0" w:space="0" w:color="auto"/>
        <w:left w:val="none" w:sz="0" w:space="0" w:color="auto"/>
        <w:bottom w:val="none" w:sz="0" w:space="0" w:color="auto"/>
        <w:right w:val="none" w:sz="0" w:space="0" w:color="auto"/>
      </w:divBdr>
      <w:divsChild>
        <w:div w:id="1443185256">
          <w:marLeft w:val="600"/>
          <w:marRight w:val="0"/>
          <w:marTop w:val="0"/>
          <w:marBottom w:val="0"/>
          <w:divBdr>
            <w:top w:val="none" w:sz="0" w:space="0" w:color="auto"/>
            <w:left w:val="none" w:sz="0" w:space="0" w:color="auto"/>
            <w:bottom w:val="none" w:sz="0" w:space="0" w:color="auto"/>
            <w:right w:val="none" w:sz="0" w:space="0" w:color="auto"/>
          </w:divBdr>
        </w:div>
        <w:div w:id="903612673">
          <w:marLeft w:val="600"/>
          <w:marRight w:val="0"/>
          <w:marTop w:val="0"/>
          <w:marBottom w:val="0"/>
          <w:divBdr>
            <w:top w:val="none" w:sz="0" w:space="0" w:color="auto"/>
            <w:left w:val="none" w:sz="0" w:space="0" w:color="auto"/>
            <w:bottom w:val="none" w:sz="0" w:space="0" w:color="auto"/>
            <w:right w:val="none" w:sz="0" w:space="0" w:color="auto"/>
          </w:divBdr>
        </w:div>
        <w:div w:id="22102287">
          <w:marLeft w:val="600"/>
          <w:marRight w:val="0"/>
          <w:marTop w:val="0"/>
          <w:marBottom w:val="0"/>
          <w:divBdr>
            <w:top w:val="none" w:sz="0" w:space="0" w:color="auto"/>
            <w:left w:val="none" w:sz="0" w:space="0" w:color="auto"/>
            <w:bottom w:val="none" w:sz="0" w:space="0" w:color="auto"/>
            <w:right w:val="none" w:sz="0" w:space="0" w:color="auto"/>
          </w:divBdr>
        </w:div>
        <w:div w:id="2146967304">
          <w:marLeft w:val="600"/>
          <w:marRight w:val="0"/>
          <w:marTop w:val="0"/>
          <w:marBottom w:val="0"/>
          <w:divBdr>
            <w:top w:val="none" w:sz="0" w:space="0" w:color="auto"/>
            <w:left w:val="none" w:sz="0" w:space="0" w:color="auto"/>
            <w:bottom w:val="none" w:sz="0" w:space="0" w:color="auto"/>
            <w:right w:val="none" w:sz="0" w:space="0" w:color="auto"/>
          </w:divBdr>
        </w:div>
        <w:div w:id="191457905">
          <w:marLeft w:val="600"/>
          <w:marRight w:val="0"/>
          <w:marTop w:val="0"/>
          <w:marBottom w:val="0"/>
          <w:divBdr>
            <w:top w:val="none" w:sz="0" w:space="0" w:color="auto"/>
            <w:left w:val="none" w:sz="0" w:space="0" w:color="auto"/>
            <w:bottom w:val="none" w:sz="0" w:space="0" w:color="auto"/>
            <w:right w:val="none" w:sz="0" w:space="0" w:color="auto"/>
          </w:divBdr>
        </w:div>
        <w:div w:id="277224136">
          <w:marLeft w:val="600"/>
          <w:marRight w:val="0"/>
          <w:marTop w:val="0"/>
          <w:marBottom w:val="0"/>
          <w:divBdr>
            <w:top w:val="none" w:sz="0" w:space="0" w:color="auto"/>
            <w:left w:val="none" w:sz="0" w:space="0" w:color="auto"/>
            <w:bottom w:val="none" w:sz="0" w:space="0" w:color="auto"/>
            <w:right w:val="none" w:sz="0" w:space="0" w:color="auto"/>
          </w:divBdr>
        </w:div>
        <w:div w:id="2126803315">
          <w:marLeft w:val="600"/>
          <w:marRight w:val="0"/>
          <w:marTop w:val="0"/>
          <w:marBottom w:val="0"/>
          <w:divBdr>
            <w:top w:val="none" w:sz="0" w:space="0" w:color="auto"/>
            <w:left w:val="none" w:sz="0" w:space="0" w:color="auto"/>
            <w:bottom w:val="none" w:sz="0" w:space="0" w:color="auto"/>
            <w:right w:val="none" w:sz="0" w:space="0" w:color="auto"/>
          </w:divBdr>
        </w:div>
        <w:div w:id="1992171571">
          <w:marLeft w:val="600"/>
          <w:marRight w:val="0"/>
          <w:marTop w:val="0"/>
          <w:marBottom w:val="0"/>
          <w:divBdr>
            <w:top w:val="none" w:sz="0" w:space="0" w:color="auto"/>
            <w:left w:val="none" w:sz="0" w:space="0" w:color="auto"/>
            <w:bottom w:val="none" w:sz="0" w:space="0" w:color="auto"/>
            <w:right w:val="none" w:sz="0" w:space="0" w:color="auto"/>
          </w:divBdr>
        </w:div>
      </w:divsChild>
    </w:div>
    <w:div w:id="1498691366">
      <w:bodyDiv w:val="1"/>
      <w:marLeft w:val="0"/>
      <w:marRight w:val="0"/>
      <w:marTop w:val="0"/>
      <w:marBottom w:val="0"/>
      <w:divBdr>
        <w:top w:val="none" w:sz="0" w:space="0" w:color="auto"/>
        <w:left w:val="none" w:sz="0" w:space="0" w:color="auto"/>
        <w:bottom w:val="none" w:sz="0" w:space="0" w:color="auto"/>
        <w:right w:val="none" w:sz="0" w:space="0" w:color="auto"/>
      </w:divBdr>
    </w:div>
    <w:div w:id="1551724044">
      <w:bodyDiv w:val="1"/>
      <w:marLeft w:val="0"/>
      <w:marRight w:val="0"/>
      <w:marTop w:val="0"/>
      <w:marBottom w:val="0"/>
      <w:divBdr>
        <w:top w:val="none" w:sz="0" w:space="0" w:color="auto"/>
        <w:left w:val="none" w:sz="0" w:space="0" w:color="auto"/>
        <w:bottom w:val="none" w:sz="0" w:space="0" w:color="auto"/>
        <w:right w:val="none" w:sz="0" w:space="0" w:color="auto"/>
      </w:divBdr>
    </w:div>
    <w:div w:id="2045321211">
      <w:bodyDiv w:val="1"/>
      <w:marLeft w:val="0"/>
      <w:marRight w:val="0"/>
      <w:marTop w:val="0"/>
      <w:marBottom w:val="0"/>
      <w:divBdr>
        <w:top w:val="none" w:sz="0" w:space="0" w:color="auto"/>
        <w:left w:val="none" w:sz="0" w:space="0" w:color="auto"/>
        <w:bottom w:val="none" w:sz="0" w:space="0" w:color="auto"/>
        <w:right w:val="none" w:sz="0" w:space="0" w:color="auto"/>
      </w:divBdr>
    </w:div>
    <w:div w:id="20478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7143-A212-4035-97AC-14420F30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6805</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2026-07-14T11:06:00Z</dcterms:created>
  <dcterms:modified xsi:type="dcterms:W3CDTF">2026-07-14T11:06:00Z</dcterms:modified>
</cp:coreProperties>
</file>